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0427" w14:textId="77777777" w:rsidR="00215223" w:rsidRPr="007A52C9" w:rsidRDefault="00215223" w:rsidP="00215223">
      <w:pPr>
        <w:spacing w:line="259" w:lineRule="auto"/>
        <w:jc w:val="both"/>
        <w:rPr>
          <w:rFonts w:ascii="Times New Roman" w:eastAsia="Calibri" w:hAnsi="Times New Roman" w:cs="Times New Roman"/>
          <w:b/>
          <w:bCs/>
          <w:lang w:val="ro-RO"/>
        </w:rPr>
      </w:pPr>
      <w:r w:rsidRPr="007A52C9">
        <w:rPr>
          <w:rFonts w:ascii="Calibri" w:eastAsia="Calibri" w:hAnsi="Calibri" w:cs="Times New Roman"/>
          <w:noProof/>
          <w:sz w:val="22"/>
          <w:szCs w:val="22"/>
          <w:lang w:val="ro-RO"/>
        </w:rPr>
        <w:drawing>
          <wp:anchor distT="0" distB="0" distL="114300" distR="114300" simplePos="0" relativeHeight="251659264" behindDoc="0" locked="0" layoutInCell="1" allowOverlap="1" wp14:anchorId="1C7158CC" wp14:editId="4368520A">
            <wp:simplePos x="0" y="0"/>
            <wp:positionH relativeFrom="margin">
              <wp:posOffset>1543050</wp:posOffset>
            </wp:positionH>
            <wp:positionV relativeFrom="paragraph">
              <wp:posOffset>-186055</wp:posOffset>
            </wp:positionV>
            <wp:extent cx="2999105" cy="1561465"/>
            <wp:effectExtent l="0" t="0" r="0" b="635"/>
            <wp:wrapNone/>
            <wp:docPr id="1" name="Picture 1" descr="Antet Se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Sen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9105" cy="1561465"/>
                    </a:xfrm>
                    <a:prstGeom prst="rect">
                      <a:avLst/>
                    </a:prstGeom>
                    <a:noFill/>
                  </pic:spPr>
                </pic:pic>
              </a:graphicData>
            </a:graphic>
            <wp14:sizeRelH relativeFrom="page">
              <wp14:pctWidth>0</wp14:pctWidth>
            </wp14:sizeRelH>
            <wp14:sizeRelV relativeFrom="page">
              <wp14:pctHeight>0</wp14:pctHeight>
            </wp14:sizeRelV>
          </wp:anchor>
        </w:drawing>
      </w:r>
    </w:p>
    <w:p w14:paraId="3D29530A" w14:textId="77777777" w:rsidR="00215223" w:rsidRPr="007A52C9" w:rsidRDefault="00215223" w:rsidP="00215223">
      <w:pPr>
        <w:spacing w:line="259" w:lineRule="auto"/>
        <w:rPr>
          <w:rFonts w:ascii="Calibri" w:eastAsia="Calibri" w:hAnsi="Calibri" w:cs="Times New Roman"/>
          <w:sz w:val="22"/>
          <w:szCs w:val="22"/>
          <w:lang w:val="ro-RO"/>
        </w:rPr>
      </w:pPr>
    </w:p>
    <w:p w14:paraId="75637EAC" w14:textId="77777777" w:rsidR="00215223" w:rsidRPr="007A52C9" w:rsidRDefault="00215223" w:rsidP="00215223">
      <w:pPr>
        <w:spacing w:line="259" w:lineRule="auto"/>
        <w:rPr>
          <w:rFonts w:ascii="Calibri" w:eastAsia="Calibri" w:hAnsi="Calibri" w:cs="Times New Roman"/>
          <w:sz w:val="22"/>
          <w:szCs w:val="22"/>
          <w:lang w:val="ro-RO"/>
        </w:rPr>
      </w:pPr>
    </w:p>
    <w:p w14:paraId="04FF76BD" w14:textId="77777777" w:rsidR="00215223" w:rsidRPr="007A52C9" w:rsidRDefault="00215223" w:rsidP="00215223">
      <w:pPr>
        <w:spacing w:line="259" w:lineRule="auto"/>
        <w:rPr>
          <w:rFonts w:ascii="Calibri" w:eastAsia="Calibri" w:hAnsi="Calibri" w:cs="Times New Roman"/>
          <w:b/>
          <w:sz w:val="22"/>
          <w:szCs w:val="22"/>
          <w:lang w:val="ro-RO"/>
        </w:rPr>
      </w:pPr>
    </w:p>
    <w:p w14:paraId="577AD3A7" w14:textId="77777777" w:rsidR="00215223" w:rsidRPr="007A52C9" w:rsidRDefault="00215223" w:rsidP="00215223">
      <w:pPr>
        <w:spacing w:line="259" w:lineRule="auto"/>
        <w:rPr>
          <w:rFonts w:ascii="Times New Roman" w:eastAsia="Calibri" w:hAnsi="Times New Roman" w:cs="Times New Roman"/>
          <w:b/>
          <w:lang w:val="ro-RO"/>
        </w:rPr>
      </w:pPr>
    </w:p>
    <w:p w14:paraId="30B96C2A" w14:textId="77777777" w:rsidR="00EB738A" w:rsidRDefault="00EB738A" w:rsidP="00215223">
      <w:pPr>
        <w:spacing w:after="120" w:line="259" w:lineRule="auto"/>
        <w:rPr>
          <w:rFonts w:ascii="Times New Roman" w:eastAsia="Calibri" w:hAnsi="Times New Roman" w:cs="Times New Roman"/>
          <w:b/>
          <w:lang w:val="ro-RO"/>
        </w:rPr>
      </w:pPr>
      <w:bookmarkStart w:id="0" w:name="_Hlk201649559"/>
    </w:p>
    <w:p w14:paraId="1E1680D7" w14:textId="33D5EB87" w:rsidR="00215223" w:rsidRPr="007A52C9" w:rsidRDefault="00215223" w:rsidP="00215223">
      <w:pPr>
        <w:spacing w:after="120" w:line="259" w:lineRule="auto"/>
        <w:rPr>
          <w:rFonts w:ascii="Times New Roman" w:eastAsia="Calibri" w:hAnsi="Times New Roman" w:cs="Times New Roman"/>
          <w:b/>
          <w:bCs/>
          <w:lang w:val="ro-RO"/>
        </w:rPr>
      </w:pPr>
      <w:r w:rsidRPr="007A52C9">
        <w:rPr>
          <w:rFonts w:ascii="Times New Roman" w:eastAsia="Calibri" w:hAnsi="Times New Roman" w:cs="Times New Roman"/>
          <w:b/>
          <w:lang w:val="ro-RO"/>
        </w:rPr>
        <w:t>Comisia economică, industrii</w:t>
      </w:r>
      <w:r w:rsidR="00EB738A">
        <w:rPr>
          <w:rFonts w:ascii="Times New Roman" w:eastAsia="Calibri" w:hAnsi="Times New Roman" w:cs="Times New Roman"/>
          <w:b/>
          <w:lang w:val="ro-RO"/>
        </w:rPr>
        <w:t xml:space="preserve">, </w:t>
      </w:r>
      <w:r w:rsidRPr="007A52C9">
        <w:rPr>
          <w:rFonts w:ascii="Times New Roman" w:eastAsia="Calibri" w:hAnsi="Times New Roman" w:cs="Times New Roman"/>
          <w:b/>
          <w:lang w:val="ro-RO"/>
        </w:rPr>
        <w:t>servicii</w:t>
      </w:r>
      <w:r w:rsidR="00EB738A">
        <w:rPr>
          <w:rFonts w:ascii="Times New Roman" w:eastAsia="Calibri" w:hAnsi="Times New Roman" w:cs="Times New Roman"/>
          <w:b/>
          <w:lang w:val="ro-RO"/>
        </w:rPr>
        <w:t>,</w:t>
      </w:r>
      <w:r w:rsidR="00EB738A" w:rsidRPr="00EB738A">
        <w:t xml:space="preserve"> </w:t>
      </w:r>
      <w:r w:rsidR="00EB738A" w:rsidRPr="00EB738A">
        <w:rPr>
          <w:rFonts w:ascii="Times New Roman" w:eastAsia="Calibri" w:hAnsi="Times New Roman" w:cs="Times New Roman"/>
          <w:b/>
          <w:lang w:val="ro-RO"/>
        </w:rPr>
        <w:t>turism și antreprenoriat</w:t>
      </w:r>
    </w:p>
    <w:bookmarkEnd w:id="0"/>
    <w:p w14:paraId="60598368" w14:textId="7A1E3265" w:rsidR="00215223" w:rsidRPr="007A52C9" w:rsidRDefault="00215223" w:rsidP="00215223">
      <w:pPr>
        <w:spacing w:after="120" w:line="259" w:lineRule="auto"/>
        <w:rPr>
          <w:rFonts w:ascii="Times New Roman" w:eastAsia="Calibri" w:hAnsi="Times New Roman" w:cs="Times New Roman"/>
          <w:b/>
          <w:lang w:val="ro-RO"/>
        </w:rPr>
      </w:pPr>
      <w:r w:rsidRPr="007A52C9">
        <w:rPr>
          <w:rFonts w:ascii="Times New Roman" w:eastAsia="Calibri" w:hAnsi="Times New Roman" w:cs="Times New Roman"/>
          <w:b/>
          <w:lang w:val="ro-RO"/>
        </w:rPr>
        <w:t xml:space="preserve"> Nr.XX/</w:t>
      </w:r>
      <w:r w:rsidR="00EB738A">
        <w:rPr>
          <w:rFonts w:ascii="Times New Roman" w:eastAsia="Calibri" w:hAnsi="Times New Roman" w:cs="Times New Roman"/>
          <w:b/>
          <w:lang w:val="ro-RO"/>
        </w:rPr>
        <w:t>258</w:t>
      </w:r>
      <w:r w:rsidRPr="007A52C9">
        <w:rPr>
          <w:rFonts w:ascii="Times New Roman" w:eastAsia="Calibri" w:hAnsi="Times New Roman" w:cs="Times New Roman"/>
          <w:b/>
          <w:lang w:val="ro-RO"/>
        </w:rPr>
        <w:t>/</w:t>
      </w:r>
      <w:r>
        <w:rPr>
          <w:rFonts w:ascii="Times New Roman" w:eastAsia="Calibri" w:hAnsi="Times New Roman" w:cs="Times New Roman"/>
          <w:b/>
          <w:lang w:val="ro-RO"/>
        </w:rPr>
        <w:t>23</w:t>
      </w:r>
      <w:r w:rsidRPr="007A52C9">
        <w:rPr>
          <w:rFonts w:ascii="Times New Roman" w:eastAsia="Calibri" w:hAnsi="Times New Roman" w:cs="Times New Roman"/>
          <w:b/>
          <w:lang w:val="ro-RO"/>
        </w:rPr>
        <w:t>.</w:t>
      </w:r>
      <w:r>
        <w:rPr>
          <w:rFonts w:ascii="Times New Roman" w:eastAsia="Calibri" w:hAnsi="Times New Roman" w:cs="Times New Roman"/>
          <w:b/>
          <w:lang w:val="ro-RO"/>
        </w:rPr>
        <w:t>06</w:t>
      </w:r>
      <w:r w:rsidRPr="007A52C9">
        <w:rPr>
          <w:rFonts w:ascii="Times New Roman" w:eastAsia="Calibri" w:hAnsi="Times New Roman" w:cs="Times New Roman"/>
          <w:b/>
          <w:lang w:val="ro-RO"/>
        </w:rPr>
        <w:t>.202</w:t>
      </w:r>
      <w:r w:rsidR="00815081">
        <w:rPr>
          <w:rFonts w:ascii="Times New Roman" w:eastAsia="Calibri" w:hAnsi="Times New Roman" w:cs="Times New Roman"/>
          <w:b/>
          <w:lang w:val="ro-RO"/>
        </w:rPr>
        <w:t>5</w:t>
      </w:r>
    </w:p>
    <w:p w14:paraId="221A2263" w14:textId="77777777" w:rsidR="00215223" w:rsidRDefault="00215223" w:rsidP="00215223">
      <w:pPr>
        <w:spacing w:after="0" w:line="259" w:lineRule="auto"/>
        <w:jc w:val="center"/>
        <w:rPr>
          <w:rFonts w:ascii="Times New Roman" w:eastAsia="Calibri" w:hAnsi="Times New Roman" w:cs="Times New Roman"/>
          <w:b/>
          <w:lang w:val="ro-RO"/>
        </w:rPr>
      </w:pPr>
      <w:r>
        <w:rPr>
          <w:rFonts w:ascii="Times New Roman" w:eastAsia="Calibri" w:hAnsi="Times New Roman" w:cs="Times New Roman"/>
          <w:b/>
          <w:lang w:val="ro-RO"/>
        </w:rPr>
        <w:t>Sinteza</w:t>
      </w:r>
    </w:p>
    <w:p w14:paraId="29198F18" w14:textId="096D3655" w:rsidR="00215223" w:rsidRDefault="00215223" w:rsidP="00215223">
      <w:pPr>
        <w:spacing w:after="0" w:line="259" w:lineRule="auto"/>
        <w:jc w:val="center"/>
        <w:rPr>
          <w:rFonts w:ascii="Times New Roman" w:eastAsia="Calibri" w:hAnsi="Times New Roman" w:cs="Times New Roman"/>
          <w:b/>
          <w:lang w:val="ro-RO"/>
        </w:rPr>
      </w:pPr>
      <w:r w:rsidRPr="007A52C9">
        <w:rPr>
          <w:rFonts w:ascii="Times New Roman" w:eastAsia="Calibri" w:hAnsi="Times New Roman" w:cs="Times New Roman"/>
          <w:b/>
          <w:lang w:val="ro-RO"/>
        </w:rPr>
        <w:t xml:space="preserve">lucrărilor Comisiei din </w:t>
      </w:r>
      <w:r>
        <w:rPr>
          <w:rFonts w:ascii="Times New Roman" w:eastAsia="Calibri" w:hAnsi="Times New Roman" w:cs="Times New Roman"/>
          <w:b/>
          <w:lang w:val="ro-RO"/>
        </w:rPr>
        <w:t>23/06/2025</w:t>
      </w:r>
    </w:p>
    <w:p w14:paraId="54935DFD" w14:textId="77777777" w:rsidR="00215223" w:rsidRDefault="00215223" w:rsidP="00215223">
      <w:pPr>
        <w:spacing w:after="0" w:line="259" w:lineRule="auto"/>
        <w:jc w:val="center"/>
        <w:rPr>
          <w:rFonts w:ascii="Times New Roman" w:eastAsia="Calibri" w:hAnsi="Times New Roman" w:cs="Times New Roman"/>
          <w:b/>
          <w:lang w:val="ro-RO"/>
        </w:rPr>
      </w:pPr>
    </w:p>
    <w:p w14:paraId="02A71F4A" w14:textId="77777777" w:rsidR="000E3C67" w:rsidRPr="007A52C9" w:rsidRDefault="000E3C67" w:rsidP="000E3C67">
      <w:pPr>
        <w:spacing w:after="0" w:line="259" w:lineRule="auto"/>
        <w:ind w:firstLine="720"/>
        <w:rPr>
          <w:rFonts w:ascii="Times New Roman" w:eastAsia="Calibri" w:hAnsi="Times New Roman" w:cs="Times New Roman"/>
          <w:bCs/>
          <w:lang w:val="ro-RO"/>
        </w:rPr>
      </w:pPr>
      <w:r w:rsidRPr="001F07D8">
        <w:rPr>
          <w:rFonts w:ascii="Times New Roman" w:eastAsia="Calibri" w:hAnsi="Times New Roman" w:cs="Times New Roman"/>
          <w:bCs/>
          <w:lang w:val="ro-RO"/>
        </w:rPr>
        <w:t>La lucrările ședinței, desfășurate cu participare fizică și on-line</w:t>
      </w:r>
      <w:r>
        <w:rPr>
          <w:rFonts w:ascii="Times New Roman" w:eastAsia="Calibri" w:hAnsi="Times New Roman" w:cs="Times New Roman"/>
          <w:bCs/>
          <w:lang w:val="ro-RO"/>
        </w:rPr>
        <w:t>,</w:t>
      </w:r>
      <w:r w:rsidRPr="001F07D8">
        <w:rPr>
          <w:rFonts w:ascii="Times New Roman" w:eastAsia="Calibri" w:hAnsi="Times New Roman" w:cs="Times New Roman"/>
          <w:bCs/>
          <w:lang w:val="ro-RO"/>
        </w:rPr>
        <w:t xml:space="preserve"> senatorii au fost prezenți conform listei de prezență</w:t>
      </w:r>
      <w:r w:rsidRPr="007A52C9">
        <w:rPr>
          <w:rFonts w:ascii="Times New Roman" w:eastAsia="Calibri" w:hAnsi="Times New Roman" w:cs="Times New Roman"/>
          <w:bCs/>
          <w:lang w:val="ro-RO"/>
        </w:rPr>
        <w:t>.</w:t>
      </w:r>
    </w:p>
    <w:p w14:paraId="60680ACF" w14:textId="77777777" w:rsidR="000E3C67" w:rsidRPr="007A52C9" w:rsidRDefault="000E3C67" w:rsidP="000E3C67">
      <w:pPr>
        <w:spacing w:after="0" w:line="259" w:lineRule="auto"/>
        <w:ind w:firstLine="720"/>
        <w:rPr>
          <w:rFonts w:ascii="Times New Roman" w:eastAsia="Calibri" w:hAnsi="Times New Roman" w:cs="Times New Roman"/>
          <w:bCs/>
          <w:lang w:val="ro-RO"/>
        </w:rPr>
      </w:pPr>
      <w:r w:rsidRPr="007A52C9">
        <w:rPr>
          <w:rFonts w:ascii="Times New Roman" w:eastAsia="Calibri" w:hAnsi="Times New Roman" w:cs="Times New Roman"/>
          <w:bCs/>
          <w:lang w:val="ro-RO"/>
        </w:rPr>
        <w:t>Ordinea de zi a fost adoptată în unanimitate</w:t>
      </w:r>
    </w:p>
    <w:p w14:paraId="1273987F" w14:textId="77777777" w:rsidR="000E3C67" w:rsidRDefault="000E3C67" w:rsidP="000E3C67">
      <w:pPr>
        <w:spacing w:after="0" w:line="259" w:lineRule="auto"/>
        <w:jc w:val="center"/>
        <w:rPr>
          <w:rFonts w:ascii="Times New Roman" w:eastAsia="Calibri" w:hAnsi="Times New Roman" w:cs="Times New Roman"/>
          <w:bCs/>
          <w:lang w:val="ro-RO"/>
        </w:rPr>
      </w:pPr>
    </w:p>
    <w:p w14:paraId="77ADFCD3" w14:textId="77777777" w:rsidR="000E3C67" w:rsidRDefault="000E3C67" w:rsidP="000E3C67">
      <w:pPr>
        <w:spacing w:after="0" w:line="259" w:lineRule="auto"/>
        <w:rPr>
          <w:rFonts w:ascii="Times New Roman" w:eastAsia="Calibri" w:hAnsi="Times New Roman" w:cs="Times New Roman"/>
          <w:bCs/>
          <w:lang w:val="ro-RO"/>
        </w:rPr>
      </w:pPr>
    </w:p>
    <w:p w14:paraId="68C92FCC" w14:textId="77777777" w:rsidR="000E3C67" w:rsidRDefault="000E3C67" w:rsidP="000E3C67">
      <w:pPr>
        <w:spacing w:line="259" w:lineRule="auto"/>
        <w:jc w:val="both"/>
        <w:rPr>
          <w:rFonts w:ascii="Times New Roman" w:eastAsia="Calibri" w:hAnsi="Times New Roman" w:cs="Times New Roman"/>
          <w:b/>
          <w:bCs/>
          <w:lang w:val="ro-RO"/>
        </w:rPr>
      </w:pPr>
      <w:r w:rsidRPr="007A52C9">
        <w:rPr>
          <w:rFonts w:ascii="Times New Roman" w:eastAsia="Calibri" w:hAnsi="Times New Roman" w:cs="Times New Roman"/>
          <w:b/>
          <w:bCs/>
          <w:lang w:val="ro-RO"/>
        </w:rPr>
        <w:t>I. Ora 13:</w:t>
      </w:r>
      <w:r>
        <w:rPr>
          <w:rFonts w:ascii="Times New Roman" w:eastAsia="Calibri" w:hAnsi="Times New Roman" w:cs="Times New Roman"/>
          <w:b/>
          <w:bCs/>
          <w:lang w:val="ro-RO"/>
        </w:rPr>
        <w:t>0</w:t>
      </w:r>
      <w:r w:rsidRPr="007A52C9">
        <w:rPr>
          <w:rFonts w:ascii="Times New Roman" w:eastAsia="Calibri" w:hAnsi="Times New Roman" w:cs="Times New Roman"/>
          <w:b/>
          <w:bCs/>
          <w:lang w:val="ro-RO"/>
        </w:rPr>
        <w:t>0 – Ședință comună cu Comisia pentru energie, infrastructură energetică şi resurse minerale din Senat, Comisia pentru politică economică, reformă şi privatizare şi Comisia pentru industrii şi servicii din Camera Deputaților.</w:t>
      </w:r>
    </w:p>
    <w:p w14:paraId="093B9CC6" w14:textId="77777777" w:rsidR="000E3C67" w:rsidRDefault="000E3C67" w:rsidP="000E3C67">
      <w:pPr>
        <w:spacing w:line="259" w:lineRule="auto"/>
        <w:jc w:val="both"/>
        <w:rPr>
          <w:rFonts w:ascii="Times New Roman" w:eastAsia="Calibri" w:hAnsi="Times New Roman" w:cs="Times New Roman"/>
          <w:b/>
          <w:bCs/>
          <w:lang w:val="ro-RO"/>
        </w:rPr>
      </w:pPr>
      <w:r>
        <w:rPr>
          <w:rFonts w:ascii="Times New Roman" w:eastAsia="Calibri" w:hAnsi="Times New Roman" w:cs="Times New Roman"/>
          <w:b/>
          <w:bCs/>
          <w:lang w:val="ro-RO"/>
        </w:rPr>
        <w:tab/>
      </w:r>
      <w:r w:rsidRPr="007A52C9">
        <w:rPr>
          <w:rFonts w:ascii="Times New Roman" w:eastAsia="Calibri" w:hAnsi="Times New Roman" w:cs="Times New Roman"/>
          <w:b/>
          <w:bCs/>
          <w:lang w:val="ro-RO"/>
        </w:rPr>
        <w:t>Audierea candidatului propus pentru funcția de Ministru al Energiei, domnul Bogdan-Gruia I</w:t>
      </w:r>
      <w:r>
        <w:rPr>
          <w:rFonts w:ascii="Times New Roman" w:eastAsia="Calibri" w:hAnsi="Times New Roman" w:cs="Times New Roman"/>
          <w:b/>
          <w:bCs/>
          <w:lang w:val="ro-RO"/>
        </w:rPr>
        <w:t>VAN.</w:t>
      </w:r>
    </w:p>
    <w:p w14:paraId="4EFA0E7A" w14:textId="77777777" w:rsidR="000E3C67" w:rsidRDefault="000E3C67" w:rsidP="000E3C67">
      <w:pPr>
        <w:spacing w:line="259" w:lineRule="auto"/>
        <w:ind w:firstLine="720"/>
        <w:jc w:val="both"/>
        <w:rPr>
          <w:rFonts w:ascii="Times New Roman" w:eastAsia="Calibri" w:hAnsi="Times New Roman" w:cs="Times New Roman"/>
          <w:lang w:val="ro-RO"/>
        </w:rPr>
      </w:pPr>
      <w:r w:rsidRPr="007A52C9">
        <w:rPr>
          <w:rFonts w:ascii="Times New Roman" w:eastAsia="Calibri" w:hAnsi="Times New Roman" w:cs="Times New Roman"/>
          <w:lang w:val="ro-RO"/>
        </w:rPr>
        <w:t>Dezbaterile au fost conduse, de către președintele Comisiei pentru industrii și servicii - din Camera Deputaților, domnul deputat, BENDE Sándor</w:t>
      </w:r>
      <w:r>
        <w:rPr>
          <w:rFonts w:ascii="Times New Roman" w:eastAsia="Calibri" w:hAnsi="Times New Roman" w:cs="Times New Roman"/>
          <w:lang w:val="ro-RO"/>
        </w:rPr>
        <w:t>.</w:t>
      </w:r>
    </w:p>
    <w:p w14:paraId="6A0A4126" w14:textId="77777777" w:rsidR="000E3C67" w:rsidRPr="00C23640" w:rsidRDefault="000E3C67" w:rsidP="000E3C67">
      <w:pPr>
        <w:spacing w:line="259" w:lineRule="auto"/>
        <w:ind w:firstLine="720"/>
        <w:jc w:val="both"/>
        <w:rPr>
          <w:rFonts w:ascii="Times New Roman" w:eastAsia="Calibri" w:hAnsi="Times New Roman" w:cs="Times New Roman"/>
          <w:b/>
          <w:bCs/>
          <w:lang w:val="ro-RO"/>
        </w:rPr>
      </w:pPr>
      <w:r w:rsidRPr="00A91677">
        <w:rPr>
          <w:rFonts w:ascii="Times New Roman" w:eastAsia="Calibri" w:hAnsi="Times New Roman" w:cs="Times New Roman"/>
          <w:lang w:val="ro-RO"/>
        </w:rPr>
        <w:t>Comisia pentru politic</w:t>
      </w:r>
      <w:r>
        <w:rPr>
          <w:rFonts w:ascii="Times New Roman" w:eastAsia="Calibri" w:hAnsi="Times New Roman" w:cs="Times New Roman"/>
          <w:lang w:val="ro-RO"/>
        </w:rPr>
        <w:t>ă</w:t>
      </w:r>
      <w:r w:rsidRPr="00A91677">
        <w:rPr>
          <w:rFonts w:ascii="Times New Roman" w:eastAsia="Calibri" w:hAnsi="Times New Roman" w:cs="Times New Roman"/>
          <w:lang w:val="ro-RO"/>
        </w:rPr>
        <w:t xml:space="preserve"> economic</w:t>
      </w:r>
      <w:r>
        <w:rPr>
          <w:rFonts w:ascii="Times New Roman" w:eastAsia="Calibri" w:hAnsi="Times New Roman" w:cs="Times New Roman"/>
          <w:lang w:val="ro-RO"/>
        </w:rPr>
        <w:t>ă</w:t>
      </w:r>
      <w:r w:rsidRPr="00A91677">
        <w:rPr>
          <w:rFonts w:ascii="Times New Roman" w:eastAsia="Calibri" w:hAnsi="Times New Roman" w:cs="Times New Roman"/>
          <w:lang w:val="ro-RO"/>
        </w:rPr>
        <w:t>, reform</w:t>
      </w:r>
      <w:r>
        <w:rPr>
          <w:rFonts w:ascii="Times New Roman" w:eastAsia="Calibri" w:hAnsi="Times New Roman" w:cs="Times New Roman"/>
          <w:lang w:val="ro-RO"/>
        </w:rPr>
        <w:t>ă</w:t>
      </w:r>
      <w:r w:rsidRPr="00A91677">
        <w:rPr>
          <w:rFonts w:ascii="Times New Roman" w:eastAsia="Calibri" w:hAnsi="Times New Roman" w:cs="Times New Roman"/>
          <w:lang w:val="ro-RO"/>
        </w:rPr>
        <w:t xml:space="preserve"> și privatizare, Comisia pentru industrii și servicii</w:t>
      </w:r>
      <w:r>
        <w:rPr>
          <w:rFonts w:ascii="Times New Roman" w:eastAsia="Calibri" w:hAnsi="Times New Roman" w:cs="Times New Roman"/>
          <w:lang w:val="ro-RO"/>
        </w:rPr>
        <w:t xml:space="preserve"> </w:t>
      </w:r>
      <w:r w:rsidRPr="00A91677">
        <w:rPr>
          <w:rFonts w:ascii="Times New Roman" w:eastAsia="Calibri" w:hAnsi="Times New Roman" w:cs="Times New Roman"/>
          <w:lang w:val="ro-RO"/>
        </w:rPr>
        <w:t>din Camera Deputaților, precum și Comisia economică, industrii, servicii, turism și antreprenoriat</w:t>
      </w:r>
      <w:r>
        <w:rPr>
          <w:rFonts w:ascii="Times New Roman" w:eastAsia="Calibri" w:hAnsi="Times New Roman" w:cs="Times New Roman"/>
          <w:lang w:val="ro-RO"/>
        </w:rPr>
        <w:t xml:space="preserve">, </w:t>
      </w:r>
      <w:r w:rsidRPr="00A91677">
        <w:rPr>
          <w:rFonts w:ascii="Times New Roman" w:eastAsia="Calibri" w:hAnsi="Times New Roman" w:cs="Times New Roman"/>
          <w:lang w:val="ro-RO"/>
        </w:rPr>
        <w:t>Comisia pentru energie, infrastructură energetică şi resurse minerale din Sena</w:t>
      </w:r>
      <w:r>
        <w:rPr>
          <w:rFonts w:ascii="Times New Roman" w:eastAsia="Calibri" w:hAnsi="Times New Roman" w:cs="Times New Roman"/>
          <w:lang w:val="ro-RO"/>
        </w:rPr>
        <w:t xml:space="preserve">t </w:t>
      </w:r>
      <w:r w:rsidRPr="00A91677">
        <w:rPr>
          <w:rFonts w:ascii="Times New Roman" w:eastAsia="Calibri" w:hAnsi="Times New Roman" w:cs="Times New Roman"/>
          <w:lang w:val="ro-RO"/>
        </w:rPr>
        <w:t xml:space="preserve">au procedat </w:t>
      </w:r>
      <w:r>
        <w:rPr>
          <w:rFonts w:ascii="Times New Roman" w:eastAsia="Calibri" w:hAnsi="Times New Roman" w:cs="Times New Roman"/>
          <w:lang w:val="ro-RO"/>
        </w:rPr>
        <w:t>î</w:t>
      </w:r>
      <w:r w:rsidRPr="00A91677">
        <w:rPr>
          <w:rFonts w:ascii="Times New Roman" w:eastAsia="Calibri" w:hAnsi="Times New Roman" w:cs="Times New Roman"/>
          <w:lang w:val="ro-RO"/>
        </w:rPr>
        <w:t>n conformitate cu art. 88 alin. (2) din Regulamentul activităților comune, la audierea domnului</w:t>
      </w:r>
      <w:r>
        <w:rPr>
          <w:rFonts w:ascii="Times New Roman" w:eastAsia="Calibri" w:hAnsi="Times New Roman" w:cs="Times New Roman"/>
          <w:lang w:val="ro-RO"/>
        </w:rPr>
        <w:t xml:space="preserve"> </w:t>
      </w:r>
      <w:r w:rsidRPr="00C23640">
        <w:rPr>
          <w:rFonts w:ascii="Times New Roman" w:eastAsia="Calibri" w:hAnsi="Times New Roman" w:cs="Times New Roman"/>
          <w:lang w:val="ro-RO"/>
        </w:rPr>
        <w:t>Bogdan Gruia IVAN, candidat pentru ocuparea funcției de ministru al Ministerului Energiei</w:t>
      </w:r>
      <w:r w:rsidRPr="00C23640">
        <w:rPr>
          <w:rFonts w:ascii="Times New Roman" w:eastAsia="Calibri" w:hAnsi="Times New Roman" w:cs="Times New Roman"/>
          <w:b/>
          <w:bCs/>
          <w:lang w:val="ro-RO"/>
        </w:rPr>
        <w:t>.</w:t>
      </w:r>
    </w:p>
    <w:p w14:paraId="26723F0D" w14:textId="77777777" w:rsidR="000E3C67" w:rsidRDefault="000E3C67" w:rsidP="000E3C67">
      <w:pPr>
        <w:spacing w:line="259" w:lineRule="auto"/>
        <w:ind w:firstLine="720"/>
        <w:jc w:val="both"/>
        <w:rPr>
          <w:rFonts w:ascii="Times New Roman" w:eastAsia="Calibri" w:hAnsi="Times New Roman" w:cs="Times New Roman"/>
          <w:lang w:val="ro-RO"/>
        </w:rPr>
      </w:pPr>
      <w:r w:rsidRPr="00A91677">
        <w:rPr>
          <w:rFonts w:ascii="Times New Roman" w:eastAsia="Calibri" w:hAnsi="Times New Roman" w:cs="Times New Roman"/>
          <w:lang w:val="ro-RO"/>
        </w:rPr>
        <w:t xml:space="preserve">În urma audierii, comisiile avizează favorabil, cu majoritate de voturi, candidatura domnului </w:t>
      </w:r>
      <w:r w:rsidRPr="00C23640">
        <w:rPr>
          <w:rFonts w:ascii="Times New Roman" w:eastAsia="Calibri" w:hAnsi="Times New Roman" w:cs="Times New Roman"/>
          <w:b/>
          <w:bCs/>
          <w:lang w:val="ro-RO"/>
        </w:rPr>
        <w:t>Bogdan-Gruia IVAN</w:t>
      </w:r>
      <w:r w:rsidRPr="00A91677">
        <w:rPr>
          <w:rFonts w:ascii="Times New Roman" w:eastAsia="Calibri" w:hAnsi="Times New Roman" w:cs="Times New Roman"/>
          <w:lang w:val="ro-RO"/>
        </w:rPr>
        <w:t xml:space="preserve"> pentru funcția de </w:t>
      </w:r>
      <w:r w:rsidRPr="00C23640">
        <w:rPr>
          <w:rFonts w:ascii="Times New Roman" w:eastAsia="Calibri" w:hAnsi="Times New Roman" w:cs="Times New Roman"/>
          <w:b/>
          <w:bCs/>
          <w:lang w:val="ro-RO"/>
        </w:rPr>
        <w:t>ministru al Ministerului Energiei</w:t>
      </w:r>
      <w:r w:rsidRPr="00A91677">
        <w:rPr>
          <w:rFonts w:ascii="Times New Roman" w:eastAsia="Calibri" w:hAnsi="Times New Roman" w:cs="Times New Roman"/>
          <w:lang w:val="ro-RO"/>
        </w:rPr>
        <w:t xml:space="preserve">. Voturi pentru </w:t>
      </w:r>
      <w:r>
        <w:rPr>
          <w:rFonts w:ascii="Times New Roman" w:eastAsia="Calibri" w:hAnsi="Times New Roman" w:cs="Times New Roman"/>
          <w:lang w:val="ro-RO"/>
        </w:rPr>
        <w:t>46</w:t>
      </w:r>
      <w:r w:rsidRPr="00A91677">
        <w:rPr>
          <w:rFonts w:ascii="Times New Roman" w:eastAsia="Calibri" w:hAnsi="Times New Roman" w:cs="Times New Roman"/>
          <w:lang w:val="ro-RO"/>
        </w:rPr>
        <w:t xml:space="preserve">, voturi împotrivă </w:t>
      </w:r>
      <w:r>
        <w:rPr>
          <w:rFonts w:ascii="Times New Roman" w:eastAsia="Calibri" w:hAnsi="Times New Roman" w:cs="Times New Roman"/>
          <w:lang w:val="ro-RO"/>
        </w:rPr>
        <w:t>2</w:t>
      </w:r>
      <w:r w:rsidRPr="00A91677">
        <w:rPr>
          <w:rFonts w:ascii="Times New Roman" w:eastAsia="Calibri" w:hAnsi="Times New Roman" w:cs="Times New Roman"/>
          <w:lang w:val="ro-RO"/>
        </w:rPr>
        <w:t>, abțineri 0.</w:t>
      </w:r>
    </w:p>
    <w:p w14:paraId="07E98CF3" w14:textId="77777777" w:rsidR="000E3C67" w:rsidRPr="007A52C9" w:rsidRDefault="000E3C67" w:rsidP="000E3C67">
      <w:pPr>
        <w:spacing w:after="0" w:line="259" w:lineRule="auto"/>
        <w:rPr>
          <w:rFonts w:ascii="Times New Roman" w:eastAsia="Calibri" w:hAnsi="Times New Roman" w:cs="Times New Roman"/>
          <w:bCs/>
          <w:lang w:val="ro-RO"/>
        </w:rPr>
      </w:pPr>
    </w:p>
    <w:p w14:paraId="25D0F4BC" w14:textId="77777777" w:rsidR="000E3C67" w:rsidRPr="007A52C9" w:rsidRDefault="000E3C67" w:rsidP="000E3C67">
      <w:pPr>
        <w:spacing w:after="0" w:line="259" w:lineRule="auto"/>
        <w:jc w:val="both"/>
        <w:rPr>
          <w:rFonts w:ascii="Times New Roman" w:eastAsia="Calibri" w:hAnsi="Times New Roman" w:cs="Times New Roman"/>
          <w:b/>
          <w:lang w:val="ro-RO"/>
        </w:rPr>
      </w:pPr>
      <w:r>
        <w:rPr>
          <w:rFonts w:ascii="Times New Roman" w:eastAsia="Calibri" w:hAnsi="Times New Roman" w:cs="Times New Roman"/>
          <w:b/>
          <w:lang w:val="ro-RO"/>
        </w:rPr>
        <w:t>II.</w:t>
      </w:r>
      <w:r w:rsidRPr="007A52C9">
        <w:t xml:space="preserve"> </w:t>
      </w:r>
      <w:r w:rsidRPr="007A52C9">
        <w:rPr>
          <w:rFonts w:ascii="Times New Roman" w:eastAsia="Calibri" w:hAnsi="Times New Roman" w:cs="Times New Roman"/>
          <w:b/>
          <w:lang w:val="ro-RO"/>
        </w:rPr>
        <w:t>Ora: 1</w:t>
      </w:r>
      <w:r>
        <w:rPr>
          <w:rFonts w:ascii="Times New Roman" w:eastAsia="Calibri" w:hAnsi="Times New Roman" w:cs="Times New Roman"/>
          <w:b/>
          <w:lang w:val="ro-RO"/>
        </w:rPr>
        <w:t>3</w:t>
      </w:r>
      <w:r w:rsidRPr="007A52C9">
        <w:rPr>
          <w:rFonts w:ascii="Times New Roman" w:eastAsia="Calibri" w:hAnsi="Times New Roman" w:cs="Times New Roman"/>
          <w:b/>
          <w:lang w:val="ro-RO"/>
        </w:rPr>
        <w:t>:</w:t>
      </w:r>
      <w:r>
        <w:rPr>
          <w:rFonts w:ascii="Times New Roman" w:eastAsia="Calibri" w:hAnsi="Times New Roman" w:cs="Times New Roman"/>
          <w:b/>
          <w:lang w:val="ro-RO"/>
        </w:rPr>
        <w:t>3</w:t>
      </w:r>
      <w:r w:rsidRPr="007A52C9">
        <w:rPr>
          <w:rFonts w:ascii="Times New Roman" w:eastAsia="Calibri" w:hAnsi="Times New Roman" w:cs="Times New Roman"/>
          <w:b/>
          <w:lang w:val="ro-RO"/>
        </w:rPr>
        <w:t xml:space="preserve">0 </w:t>
      </w:r>
      <w:r>
        <w:rPr>
          <w:rFonts w:ascii="Times New Roman" w:eastAsia="Calibri" w:hAnsi="Times New Roman" w:cs="Times New Roman"/>
          <w:b/>
          <w:lang w:val="ro-RO"/>
        </w:rPr>
        <w:t xml:space="preserve">- </w:t>
      </w:r>
      <w:r w:rsidRPr="007A52C9">
        <w:rPr>
          <w:rFonts w:ascii="Times New Roman" w:eastAsia="Calibri" w:hAnsi="Times New Roman" w:cs="Times New Roman"/>
          <w:b/>
          <w:lang w:val="ro-RO"/>
        </w:rPr>
        <w:t>Ședință comună cu Comisia pentru politica economic</w:t>
      </w:r>
      <w:r>
        <w:rPr>
          <w:rFonts w:ascii="Times New Roman" w:eastAsia="Calibri" w:hAnsi="Times New Roman" w:cs="Times New Roman"/>
          <w:b/>
          <w:lang w:val="ro-RO"/>
        </w:rPr>
        <w:t>ă</w:t>
      </w:r>
      <w:r w:rsidRPr="007A52C9">
        <w:rPr>
          <w:rFonts w:ascii="Times New Roman" w:eastAsia="Calibri" w:hAnsi="Times New Roman" w:cs="Times New Roman"/>
          <w:b/>
          <w:lang w:val="ro-RO"/>
        </w:rPr>
        <w:t>, reform</w:t>
      </w:r>
      <w:r>
        <w:rPr>
          <w:rFonts w:ascii="Times New Roman" w:eastAsia="Calibri" w:hAnsi="Times New Roman" w:cs="Times New Roman"/>
          <w:b/>
          <w:lang w:val="ro-RO"/>
        </w:rPr>
        <w:t>ă</w:t>
      </w:r>
      <w:r w:rsidRPr="007A52C9">
        <w:rPr>
          <w:rFonts w:ascii="Times New Roman" w:eastAsia="Calibri" w:hAnsi="Times New Roman" w:cs="Times New Roman"/>
          <w:b/>
          <w:lang w:val="ro-RO"/>
        </w:rPr>
        <w:t xml:space="preserve"> și privatizare, Comisia pentru industrii și servicii, Comisia pentru antreprenoriat și turism, Comisia pentru tehnologia informației și comunicațiilor din Camera Deputaților</w:t>
      </w:r>
      <w:r>
        <w:rPr>
          <w:rFonts w:ascii="Times New Roman" w:eastAsia="Calibri" w:hAnsi="Times New Roman" w:cs="Times New Roman"/>
          <w:b/>
          <w:lang w:val="ro-RO"/>
        </w:rPr>
        <w:t xml:space="preserve"> </w:t>
      </w:r>
      <w:r w:rsidRPr="007A52C9">
        <w:rPr>
          <w:rFonts w:ascii="Times New Roman" w:eastAsia="Calibri" w:hAnsi="Times New Roman" w:cs="Times New Roman"/>
          <w:b/>
          <w:lang w:val="ro-RO"/>
        </w:rPr>
        <w:t>și Comisia pentru comunicații, tehnologia informației și inteligentă artificială din Senat</w:t>
      </w:r>
      <w:r>
        <w:rPr>
          <w:rFonts w:ascii="Times New Roman" w:eastAsia="Calibri" w:hAnsi="Times New Roman" w:cs="Times New Roman"/>
          <w:b/>
          <w:lang w:val="ro-RO"/>
        </w:rPr>
        <w:t>.</w:t>
      </w:r>
    </w:p>
    <w:p w14:paraId="5C499B73" w14:textId="77777777" w:rsidR="000E3C67" w:rsidRPr="007A52C9" w:rsidRDefault="000E3C67" w:rsidP="000E3C67">
      <w:pPr>
        <w:spacing w:line="259" w:lineRule="auto"/>
        <w:jc w:val="both"/>
        <w:rPr>
          <w:rFonts w:ascii="Times New Roman" w:eastAsia="Calibri" w:hAnsi="Times New Roman" w:cs="Times New Roman"/>
          <w:b/>
          <w:bCs/>
          <w:lang w:val="ro-RO"/>
        </w:rPr>
      </w:pPr>
    </w:p>
    <w:p w14:paraId="0EDD6BBD" w14:textId="77777777" w:rsidR="000E3C67" w:rsidRPr="007A52C9" w:rsidRDefault="000E3C67" w:rsidP="000E3C67">
      <w:pPr>
        <w:spacing w:line="259" w:lineRule="auto"/>
        <w:ind w:firstLine="720"/>
        <w:jc w:val="both"/>
        <w:rPr>
          <w:rFonts w:ascii="Times New Roman" w:eastAsia="Calibri" w:hAnsi="Times New Roman" w:cs="Times New Roman"/>
          <w:lang w:val="ro-RO"/>
        </w:rPr>
      </w:pPr>
      <w:r w:rsidRPr="007A52C9">
        <w:rPr>
          <w:rFonts w:ascii="Times New Roman" w:eastAsia="Calibri" w:hAnsi="Times New Roman" w:cs="Times New Roman"/>
          <w:b/>
          <w:bCs/>
          <w:lang w:val="ro-RO"/>
        </w:rPr>
        <w:lastRenderedPageBreak/>
        <w:t>Audierea candidatului propus pentru funcția de ministru al Ministerului Economiei, Digitalizării, Antreprenoriatului și Turismului, domnul</w:t>
      </w:r>
      <w:r>
        <w:rPr>
          <w:rFonts w:ascii="Times New Roman" w:eastAsia="Calibri" w:hAnsi="Times New Roman" w:cs="Times New Roman"/>
          <w:b/>
          <w:bCs/>
          <w:lang w:val="ro-RO"/>
        </w:rPr>
        <w:t xml:space="preserve"> Radu Daniel MIRUȚĂ</w:t>
      </w:r>
      <w:r w:rsidRPr="007A52C9">
        <w:rPr>
          <w:rFonts w:ascii="Times New Roman" w:eastAsia="Calibri" w:hAnsi="Times New Roman" w:cs="Times New Roman"/>
          <w:b/>
          <w:bCs/>
          <w:lang w:val="ro-RO"/>
        </w:rPr>
        <w:t>.</w:t>
      </w:r>
    </w:p>
    <w:p w14:paraId="5F7AE6C8" w14:textId="77777777" w:rsidR="000E3C67" w:rsidRPr="007A52C9" w:rsidRDefault="000E3C67" w:rsidP="000E3C67">
      <w:pPr>
        <w:spacing w:line="259" w:lineRule="auto"/>
        <w:ind w:firstLine="720"/>
        <w:jc w:val="both"/>
        <w:rPr>
          <w:rFonts w:ascii="Times New Roman" w:eastAsia="Calibri" w:hAnsi="Times New Roman" w:cs="Times New Roman"/>
          <w:lang w:val="ro-RO"/>
        </w:rPr>
      </w:pPr>
      <w:r w:rsidRPr="007A52C9">
        <w:rPr>
          <w:rFonts w:ascii="Times New Roman" w:eastAsia="Calibri" w:hAnsi="Times New Roman" w:cs="Times New Roman"/>
          <w:lang w:val="ro-RO"/>
        </w:rPr>
        <w:t>Dezbaterile au fost conduse, de către președintele Comisiei pentru industrii și servicii - din Camera Deputaților, domnul deputat</w:t>
      </w:r>
      <w:r>
        <w:rPr>
          <w:rFonts w:ascii="Times New Roman" w:eastAsia="Calibri" w:hAnsi="Times New Roman" w:cs="Times New Roman"/>
          <w:lang w:val="ro-RO"/>
        </w:rPr>
        <w:t xml:space="preserve">, </w:t>
      </w:r>
      <w:r w:rsidRPr="007A52C9">
        <w:rPr>
          <w:rFonts w:ascii="Times New Roman" w:eastAsia="Calibri" w:hAnsi="Times New Roman" w:cs="Times New Roman"/>
          <w:lang w:val="ro-RO"/>
        </w:rPr>
        <w:t>BENDE Sándor</w:t>
      </w:r>
    </w:p>
    <w:p w14:paraId="08F47E8C" w14:textId="77777777" w:rsidR="000E3C67" w:rsidRPr="007A52C9" w:rsidRDefault="000E3C67" w:rsidP="000E3C67">
      <w:pPr>
        <w:spacing w:line="259" w:lineRule="auto"/>
        <w:ind w:firstLine="720"/>
        <w:jc w:val="both"/>
        <w:rPr>
          <w:rFonts w:ascii="Times New Roman" w:eastAsia="Calibri" w:hAnsi="Times New Roman" w:cs="Times New Roman"/>
          <w:lang w:val="ro-RO"/>
        </w:rPr>
      </w:pPr>
      <w:r w:rsidRPr="007A52C9">
        <w:rPr>
          <w:rFonts w:ascii="Times New Roman" w:eastAsia="Calibri" w:hAnsi="Times New Roman" w:cs="Times New Roman"/>
          <w:lang w:val="ro-RO"/>
        </w:rPr>
        <w:t>Comisia pentru politica economic</w:t>
      </w:r>
      <w:r>
        <w:rPr>
          <w:rFonts w:ascii="Times New Roman" w:eastAsia="Calibri" w:hAnsi="Times New Roman" w:cs="Times New Roman"/>
          <w:lang w:val="ro-RO"/>
        </w:rPr>
        <w:t>ă</w:t>
      </w:r>
      <w:r w:rsidRPr="007A52C9">
        <w:rPr>
          <w:rFonts w:ascii="Times New Roman" w:eastAsia="Calibri" w:hAnsi="Times New Roman" w:cs="Times New Roman"/>
          <w:lang w:val="ro-RO"/>
        </w:rPr>
        <w:t>, reform</w:t>
      </w:r>
      <w:r>
        <w:rPr>
          <w:rFonts w:ascii="Times New Roman" w:eastAsia="Calibri" w:hAnsi="Times New Roman" w:cs="Times New Roman"/>
          <w:lang w:val="ro-RO"/>
        </w:rPr>
        <w:t>ă</w:t>
      </w:r>
      <w:r w:rsidRPr="007A52C9">
        <w:rPr>
          <w:rFonts w:ascii="Times New Roman" w:eastAsia="Calibri" w:hAnsi="Times New Roman" w:cs="Times New Roman"/>
          <w:lang w:val="ro-RO"/>
        </w:rPr>
        <w:t xml:space="preserve"> și privatizare, Comisia pentru industrii și servicii, Comisia pentru antreprenoriat și turism, Comisia pentru tehnologia informației și comunicațiilor din Camera Deputaților, precum și Comisia economică, industrii, servicii, turism și antreprenoriat, Comisia pentru comunicații, tehnologia informației și inteligentă artificială din Senat, au procedat </w:t>
      </w:r>
      <w:r>
        <w:rPr>
          <w:rFonts w:ascii="Times New Roman" w:eastAsia="Calibri" w:hAnsi="Times New Roman" w:cs="Times New Roman"/>
          <w:lang w:val="ro-RO"/>
        </w:rPr>
        <w:t>î</w:t>
      </w:r>
      <w:r w:rsidRPr="007A52C9">
        <w:rPr>
          <w:rFonts w:ascii="Times New Roman" w:eastAsia="Calibri" w:hAnsi="Times New Roman" w:cs="Times New Roman"/>
          <w:lang w:val="ro-RO"/>
        </w:rPr>
        <w:t>n conformitate cu art. 88 alin. (2) din Regulamentul activităților comune, la audierea domnului</w:t>
      </w:r>
      <w:r>
        <w:rPr>
          <w:rFonts w:ascii="Times New Roman" w:eastAsia="Calibri" w:hAnsi="Times New Roman" w:cs="Times New Roman"/>
          <w:lang w:val="ro-RO"/>
        </w:rPr>
        <w:t xml:space="preserve"> </w:t>
      </w:r>
      <w:r w:rsidRPr="007A52C9">
        <w:rPr>
          <w:rFonts w:ascii="Times New Roman" w:eastAsia="Calibri" w:hAnsi="Times New Roman" w:cs="Times New Roman"/>
          <w:lang w:val="ro-RO"/>
        </w:rPr>
        <w:t>Radu Daniel MIRUȚĂ, candidat pentru ocuparea funcției de ministru al Ministerului economiei, digitalizării, antreprenoriatului și turismului.</w:t>
      </w:r>
    </w:p>
    <w:p w14:paraId="26A765F3" w14:textId="77777777" w:rsidR="000E3C67" w:rsidRDefault="000E3C67" w:rsidP="000E3C67">
      <w:pPr>
        <w:spacing w:line="259" w:lineRule="auto"/>
        <w:ind w:firstLine="720"/>
        <w:jc w:val="both"/>
        <w:rPr>
          <w:rFonts w:ascii="Times New Roman" w:eastAsia="Calibri" w:hAnsi="Times New Roman" w:cs="Times New Roman"/>
          <w:lang w:val="ro-RO"/>
        </w:rPr>
      </w:pPr>
      <w:r w:rsidRPr="007A52C9">
        <w:rPr>
          <w:rFonts w:ascii="Times New Roman" w:eastAsia="Calibri" w:hAnsi="Times New Roman" w:cs="Times New Roman"/>
          <w:lang w:val="ro-RO"/>
        </w:rPr>
        <w:t xml:space="preserve">În urma audierii, comisiile avizează favorabil, cu majoritate de voturi, candidatura domnului </w:t>
      </w:r>
      <w:r w:rsidRPr="00A91677">
        <w:rPr>
          <w:rFonts w:ascii="Times New Roman" w:eastAsia="Calibri" w:hAnsi="Times New Roman" w:cs="Times New Roman"/>
          <w:b/>
          <w:bCs/>
          <w:lang w:val="ro-RO"/>
        </w:rPr>
        <w:t>Radu Daniel MIRUȚĂ</w:t>
      </w:r>
      <w:r w:rsidRPr="00A91677">
        <w:rPr>
          <w:rFonts w:ascii="Times New Roman" w:eastAsia="Calibri" w:hAnsi="Times New Roman" w:cs="Times New Roman"/>
          <w:lang w:val="ro-RO"/>
        </w:rPr>
        <w:t xml:space="preserve"> </w:t>
      </w:r>
      <w:r w:rsidRPr="007A52C9">
        <w:rPr>
          <w:rFonts w:ascii="Times New Roman" w:eastAsia="Calibri" w:hAnsi="Times New Roman" w:cs="Times New Roman"/>
          <w:lang w:val="ro-RO"/>
        </w:rPr>
        <w:t xml:space="preserve">pentru funcția de </w:t>
      </w:r>
      <w:r w:rsidRPr="007A52C9">
        <w:rPr>
          <w:rFonts w:ascii="Times New Roman" w:eastAsia="Calibri" w:hAnsi="Times New Roman" w:cs="Times New Roman"/>
          <w:b/>
          <w:bCs/>
          <w:lang w:val="ro-RO"/>
        </w:rPr>
        <w:t xml:space="preserve">ministru al Ministerului </w:t>
      </w:r>
      <w:r>
        <w:rPr>
          <w:rFonts w:ascii="Times New Roman" w:eastAsia="Calibri" w:hAnsi="Times New Roman" w:cs="Times New Roman"/>
          <w:b/>
          <w:bCs/>
          <w:lang w:val="ro-RO"/>
        </w:rPr>
        <w:t>E</w:t>
      </w:r>
      <w:r w:rsidRPr="007A52C9">
        <w:rPr>
          <w:rFonts w:ascii="Times New Roman" w:eastAsia="Calibri" w:hAnsi="Times New Roman" w:cs="Times New Roman"/>
          <w:b/>
          <w:bCs/>
          <w:lang w:val="ro-RO"/>
        </w:rPr>
        <w:t xml:space="preserve">conomiei, </w:t>
      </w:r>
      <w:r>
        <w:rPr>
          <w:rFonts w:ascii="Times New Roman" w:eastAsia="Calibri" w:hAnsi="Times New Roman" w:cs="Times New Roman"/>
          <w:b/>
          <w:bCs/>
          <w:lang w:val="ro-RO"/>
        </w:rPr>
        <w:t>D</w:t>
      </w:r>
      <w:r w:rsidRPr="007A52C9">
        <w:rPr>
          <w:rFonts w:ascii="Times New Roman" w:eastAsia="Calibri" w:hAnsi="Times New Roman" w:cs="Times New Roman"/>
          <w:b/>
          <w:bCs/>
          <w:lang w:val="ro-RO"/>
        </w:rPr>
        <w:t xml:space="preserve">igitalizării, </w:t>
      </w:r>
      <w:r>
        <w:rPr>
          <w:rFonts w:ascii="Times New Roman" w:eastAsia="Calibri" w:hAnsi="Times New Roman" w:cs="Times New Roman"/>
          <w:b/>
          <w:bCs/>
          <w:lang w:val="ro-RO"/>
        </w:rPr>
        <w:t>A</w:t>
      </w:r>
      <w:r w:rsidRPr="007A52C9">
        <w:rPr>
          <w:rFonts w:ascii="Times New Roman" w:eastAsia="Calibri" w:hAnsi="Times New Roman" w:cs="Times New Roman"/>
          <w:b/>
          <w:bCs/>
          <w:lang w:val="ro-RO"/>
        </w:rPr>
        <w:t xml:space="preserve">ntreprenoriatului și </w:t>
      </w:r>
      <w:r>
        <w:rPr>
          <w:rFonts w:ascii="Times New Roman" w:eastAsia="Calibri" w:hAnsi="Times New Roman" w:cs="Times New Roman"/>
          <w:b/>
          <w:bCs/>
          <w:lang w:val="ro-RO"/>
        </w:rPr>
        <w:t>T</w:t>
      </w:r>
      <w:r w:rsidRPr="007A52C9">
        <w:rPr>
          <w:rFonts w:ascii="Times New Roman" w:eastAsia="Calibri" w:hAnsi="Times New Roman" w:cs="Times New Roman"/>
          <w:b/>
          <w:bCs/>
          <w:lang w:val="ro-RO"/>
        </w:rPr>
        <w:t>urismului.</w:t>
      </w:r>
      <w:r w:rsidRPr="007A52C9">
        <w:rPr>
          <w:rFonts w:ascii="Times New Roman" w:eastAsia="Calibri" w:hAnsi="Times New Roman" w:cs="Times New Roman"/>
          <w:lang w:val="ro-RO"/>
        </w:rPr>
        <w:t xml:space="preserve"> Voturi pentru </w:t>
      </w:r>
      <w:r>
        <w:rPr>
          <w:rFonts w:ascii="Times New Roman" w:eastAsia="Calibri" w:hAnsi="Times New Roman" w:cs="Times New Roman"/>
          <w:lang w:val="ro-RO"/>
        </w:rPr>
        <w:t>55</w:t>
      </w:r>
      <w:r w:rsidRPr="007A52C9">
        <w:rPr>
          <w:rFonts w:ascii="Times New Roman" w:eastAsia="Calibri" w:hAnsi="Times New Roman" w:cs="Times New Roman"/>
          <w:lang w:val="ro-RO"/>
        </w:rPr>
        <w:t xml:space="preserve">, voturi împotrivă </w:t>
      </w:r>
      <w:r>
        <w:rPr>
          <w:rFonts w:ascii="Times New Roman" w:eastAsia="Calibri" w:hAnsi="Times New Roman" w:cs="Times New Roman"/>
          <w:lang w:val="ro-RO"/>
        </w:rPr>
        <w:t>12</w:t>
      </w:r>
      <w:r w:rsidRPr="007A52C9">
        <w:rPr>
          <w:rFonts w:ascii="Times New Roman" w:eastAsia="Calibri" w:hAnsi="Times New Roman" w:cs="Times New Roman"/>
          <w:lang w:val="ro-RO"/>
        </w:rPr>
        <w:t>, abțineri 0.</w:t>
      </w:r>
    </w:p>
    <w:p w14:paraId="4467190F" w14:textId="00CDC3BA" w:rsidR="00215223" w:rsidRDefault="00215223" w:rsidP="000E3C67">
      <w:pPr>
        <w:spacing w:line="259" w:lineRule="auto"/>
        <w:jc w:val="both"/>
        <w:rPr>
          <w:rFonts w:ascii="Times New Roman" w:eastAsia="Calibri" w:hAnsi="Times New Roman" w:cs="Times New Roman"/>
          <w:lang w:val="ro-RO"/>
        </w:rPr>
      </w:pPr>
      <w:r>
        <w:rPr>
          <w:rFonts w:ascii="Times New Roman" w:eastAsia="Calibri" w:hAnsi="Times New Roman" w:cs="Times New Roman"/>
          <w:b/>
          <w:bCs/>
          <w:lang w:val="ro-RO"/>
        </w:rPr>
        <w:tab/>
      </w:r>
    </w:p>
    <w:p w14:paraId="7C804A6A" w14:textId="77777777" w:rsidR="00215223" w:rsidRDefault="00215223" w:rsidP="00CD5623">
      <w:pPr>
        <w:spacing w:line="259" w:lineRule="auto"/>
        <w:jc w:val="both"/>
        <w:rPr>
          <w:rFonts w:ascii="Times New Roman" w:eastAsia="Calibri" w:hAnsi="Times New Roman" w:cs="Times New Roman"/>
          <w:lang w:val="ro-RO"/>
        </w:rPr>
      </w:pPr>
    </w:p>
    <w:p w14:paraId="098C793E" w14:textId="5BFA3BEE" w:rsidR="00215223" w:rsidRPr="00215223" w:rsidRDefault="00215223" w:rsidP="00215223">
      <w:pPr>
        <w:spacing w:line="259" w:lineRule="auto"/>
        <w:ind w:firstLine="720"/>
        <w:jc w:val="both"/>
        <w:rPr>
          <w:rFonts w:ascii="Times New Roman" w:eastAsia="Calibri" w:hAnsi="Times New Roman" w:cs="Times New Roman"/>
          <w:b/>
          <w:bCs/>
          <w:lang w:val="ro-RO"/>
        </w:rPr>
      </w:pPr>
      <w:r w:rsidRPr="00215223">
        <w:rPr>
          <w:rFonts w:ascii="Times New Roman" w:eastAsia="Calibri" w:hAnsi="Times New Roman" w:cs="Times New Roman"/>
          <w:b/>
          <w:bCs/>
          <w:lang w:val="ro-RO"/>
        </w:rPr>
        <w:t xml:space="preserve">Prezență, </w:t>
      </w:r>
      <w:r>
        <w:rPr>
          <w:rFonts w:ascii="Times New Roman" w:eastAsia="Calibri" w:hAnsi="Times New Roman" w:cs="Times New Roman"/>
          <w:b/>
          <w:bCs/>
          <w:lang w:val="ro-RO"/>
        </w:rPr>
        <w:t>2</w:t>
      </w:r>
      <w:r w:rsidR="000E3C67">
        <w:rPr>
          <w:rFonts w:ascii="Times New Roman" w:eastAsia="Calibri" w:hAnsi="Times New Roman" w:cs="Times New Roman"/>
          <w:b/>
          <w:bCs/>
          <w:lang w:val="ro-RO"/>
        </w:rPr>
        <w:t>3</w:t>
      </w:r>
      <w:r w:rsidRPr="00215223">
        <w:rPr>
          <w:rFonts w:ascii="Times New Roman" w:eastAsia="Calibri" w:hAnsi="Times New Roman" w:cs="Times New Roman"/>
          <w:b/>
          <w:bCs/>
          <w:lang w:val="ro-RO"/>
        </w:rPr>
        <w:t xml:space="preserve"> iunie 2025</w:t>
      </w:r>
    </w:p>
    <w:tbl>
      <w:tblPr>
        <w:tblpPr w:leftFromText="180" w:rightFromText="180" w:vertAnchor="text" w:horzAnchor="margin" w:tblpXSpec="center"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4060"/>
        <w:gridCol w:w="2016"/>
        <w:gridCol w:w="2469"/>
      </w:tblGrid>
      <w:tr w:rsidR="00215223" w:rsidRPr="00215223" w14:paraId="5EB20B52" w14:textId="77777777" w:rsidTr="000E3C67">
        <w:trPr>
          <w:trHeight w:val="561"/>
        </w:trPr>
        <w:tc>
          <w:tcPr>
            <w:tcW w:w="846" w:type="dxa"/>
          </w:tcPr>
          <w:p w14:paraId="6A58AD38" w14:textId="77777777" w:rsidR="000E3C67" w:rsidRDefault="00215223" w:rsidP="000E3C67">
            <w:pPr>
              <w:spacing w:line="259" w:lineRule="auto"/>
              <w:jc w:val="both"/>
              <w:rPr>
                <w:rFonts w:ascii="Times New Roman" w:eastAsia="Calibri" w:hAnsi="Times New Roman" w:cs="Times New Roman"/>
                <w:b/>
                <w:lang w:val="ro-RO"/>
              </w:rPr>
            </w:pPr>
            <w:r w:rsidRPr="00215223">
              <w:rPr>
                <w:rFonts w:ascii="Times New Roman" w:eastAsia="Calibri" w:hAnsi="Times New Roman" w:cs="Times New Roman"/>
                <w:b/>
                <w:lang w:val="ro-RO"/>
              </w:rPr>
              <w:t xml:space="preserve">Nr. </w:t>
            </w:r>
          </w:p>
          <w:p w14:paraId="6D13E2E3" w14:textId="3023D96B" w:rsidR="00215223" w:rsidRPr="00215223" w:rsidRDefault="00215223" w:rsidP="000E3C67">
            <w:pPr>
              <w:spacing w:line="259" w:lineRule="auto"/>
              <w:jc w:val="both"/>
              <w:rPr>
                <w:rFonts w:ascii="Times New Roman" w:eastAsia="Calibri" w:hAnsi="Times New Roman" w:cs="Times New Roman"/>
                <w:b/>
                <w:lang w:val="ro-RO"/>
              </w:rPr>
            </w:pPr>
            <w:r w:rsidRPr="00215223">
              <w:rPr>
                <w:rFonts w:ascii="Times New Roman" w:eastAsia="Calibri" w:hAnsi="Times New Roman" w:cs="Times New Roman"/>
                <w:b/>
                <w:lang w:val="ro-RO"/>
              </w:rPr>
              <w:t>Crt.</w:t>
            </w:r>
          </w:p>
        </w:tc>
        <w:tc>
          <w:tcPr>
            <w:tcW w:w="4302" w:type="dxa"/>
          </w:tcPr>
          <w:p w14:paraId="2EF4147A"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Numele şi Prenumele</w:t>
            </w:r>
          </w:p>
          <w:p w14:paraId="64C26974"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Funcția</w:t>
            </w:r>
          </w:p>
        </w:tc>
        <w:tc>
          <w:tcPr>
            <w:tcW w:w="2041" w:type="dxa"/>
          </w:tcPr>
          <w:p w14:paraId="11547EE1" w14:textId="52AAEFD5" w:rsidR="00215223" w:rsidRPr="00215223" w:rsidRDefault="00215223" w:rsidP="000E3C67">
            <w:pPr>
              <w:spacing w:line="259" w:lineRule="auto"/>
              <w:rPr>
                <w:rFonts w:ascii="Times New Roman" w:eastAsia="Calibri" w:hAnsi="Times New Roman" w:cs="Times New Roman"/>
                <w:b/>
                <w:lang w:val="ro-RO"/>
              </w:rPr>
            </w:pPr>
            <w:r w:rsidRPr="00215223">
              <w:rPr>
                <w:rFonts w:ascii="Times New Roman" w:eastAsia="Calibri" w:hAnsi="Times New Roman" w:cs="Times New Roman"/>
                <w:b/>
                <w:lang w:val="ro-RO"/>
              </w:rPr>
              <w:t xml:space="preserve">Grupul </w:t>
            </w:r>
            <w:r w:rsidR="000E3C67">
              <w:rPr>
                <w:rFonts w:ascii="Times New Roman" w:eastAsia="Calibri" w:hAnsi="Times New Roman" w:cs="Times New Roman"/>
                <w:b/>
                <w:lang w:val="ro-RO"/>
              </w:rPr>
              <w:t xml:space="preserve">     </w:t>
            </w:r>
            <w:r w:rsidRPr="00215223">
              <w:rPr>
                <w:rFonts w:ascii="Times New Roman" w:eastAsia="Calibri" w:hAnsi="Times New Roman" w:cs="Times New Roman"/>
                <w:b/>
                <w:lang w:val="ro-RO"/>
              </w:rPr>
              <w:t>Parlamentar</w:t>
            </w:r>
          </w:p>
        </w:tc>
        <w:tc>
          <w:tcPr>
            <w:tcW w:w="2592" w:type="dxa"/>
          </w:tcPr>
          <w:p w14:paraId="71943B40" w14:textId="77777777" w:rsidR="00215223" w:rsidRPr="00215223" w:rsidRDefault="00215223" w:rsidP="00215223">
            <w:pPr>
              <w:spacing w:line="259" w:lineRule="auto"/>
              <w:ind w:firstLine="720"/>
              <w:jc w:val="both"/>
              <w:rPr>
                <w:rFonts w:ascii="Times New Roman" w:eastAsia="Calibri" w:hAnsi="Times New Roman" w:cs="Times New Roman"/>
                <w:b/>
                <w:lang w:val="ro-RO"/>
              </w:rPr>
            </w:pPr>
          </w:p>
        </w:tc>
      </w:tr>
      <w:tr w:rsidR="00215223" w:rsidRPr="00215223" w14:paraId="3C29920D" w14:textId="77777777" w:rsidTr="000E3C67">
        <w:trPr>
          <w:trHeight w:val="561"/>
        </w:trPr>
        <w:tc>
          <w:tcPr>
            <w:tcW w:w="846" w:type="dxa"/>
          </w:tcPr>
          <w:p w14:paraId="6F693967" w14:textId="77777777" w:rsidR="00215223" w:rsidRPr="00215223" w:rsidRDefault="00215223" w:rsidP="00215223">
            <w:pPr>
              <w:spacing w:line="259" w:lineRule="auto"/>
              <w:ind w:firstLine="720"/>
              <w:jc w:val="both"/>
              <w:rPr>
                <w:rFonts w:ascii="Times New Roman" w:eastAsia="Calibri" w:hAnsi="Times New Roman" w:cs="Times New Roman"/>
                <w:b/>
                <w:lang w:val="ro-RO"/>
              </w:rPr>
            </w:pPr>
          </w:p>
          <w:p w14:paraId="32CC24D9"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1.</w:t>
            </w:r>
          </w:p>
        </w:tc>
        <w:tc>
          <w:tcPr>
            <w:tcW w:w="4302" w:type="dxa"/>
          </w:tcPr>
          <w:p w14:paraId="5CAE5932"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VLAȘIN Sorin</w:t>
            </w:r>
          </w:p>
          <w:p w14:paraId="27A0AE21"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Președinte</w:t>
            </w:r>
          </w:p>
        </w:tc>
        <w:tc>
          <w:tcPr>
            <w:tcW w:w="2041" w:type="dxa"/>
          </w:tcPr>
          <w:p w14:paraId="5A44EF18" w14:textId="77777777" w:rsidR="00215223" w:rsidRPr="00215223" w:rsidRDefault="00215223" w:rsidP="00215223">
            <w:pPr>
              <w:spacing w:line="259" w:lineRule="auto"/>
              <w:ind w:firstLine="720"/>
              <w:jc w:val="both"/>
              <w:rPr>
                <w:rFonts w:ascii="Times New Roman" w:eastAsia="Calibri" w:hAnsi="Times New Roman" w:cs="Times New Roman"/>
                <w:b/>
                <w:lang w:val="ro-RO"/>
              </w:rPr>
            </w:pPr>
          </w:p>
          <w:p w14:paraId="21955405"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P.S.D</w:t>
            </w:r>
          </w:p>
        </w:tc>
        <w:tc>
          <w:tcPr>
            <w:tcW w:w="2592" w:type="dxa"/>
          </w:tcPr>
          <w:p w14:paraId="0B3C8E26" w14:textId="77777777" w:rsidR="000E3C67" w:rsidRDefault="000E3C67" w:rsidP="00215223">
            <w:pPr>
              <w:spacing w:line="259" w:lineRule="auto"/>
              <w:ind w:firstLine="720"/>
              <w:jc w:val="both"/>
              <w:rPr>
                <w:rFonts w:ascii="Times New Roman" w:eastAsia="Calibri" w:hAnsi="Times New Roman" w:cs="Times New Roman"/>
                <w:b/>
                <w:lang w:val="ro-RO"/>
              </w:rPr>
            </w:pPr>
          </w:p>
          <w:p w14:paraId="78C517A8" w14:textId="02BF9826"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 xml:space="preserve">Prezent </w:t>
            </w:r>
          </w:p>
        </w:tc>
      </w:tr>
      <w:tr w:rsidR="00215223" w:rsidRPr="00215223" w14:paraId="5C6F5A0A" w14:textId="77777777" w:rsidTr="000E3C67">
        <w:trPr>
          <w:trHeight w:val="561"/>
        </w:trPr>
        <w:tc>
          <w:tcPr>
            <w:tcW w:w="846" w:type="dxa"/>
          </w:tcPr>
          <w:p w14:paraId="21D4C6AE"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2.</w:t>
            </w:r>
          </w:p>
        </w:tc>
        <w:tc>
          <w:tcPr>
            <w:tcW w:w="4302" w:type="dxa"/>
          </w:tcPr>
          <w:p w14:paraId="7AD6BF66"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CATANA Claudiu-Daniel</w:t>
            </w:r>
          </w:p>
          <w:p w14:paraId="1B79A31E"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Vicepreședinte</w:t>
            </w:r>
          </w:p>
        </w:tc>
        <w:tc>
          <w:tcPr>
            <w:tcW w:w="2041" w:type="dxa"/>
          </w:tcPr>
          <w:p w14:paraId="24738181"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P.S.D</w:t>
            </w:r>
          </w:p>
        </w:tc>
        <w:tc>
          <w:tcPr>
            <w:tcW w:w="2592" w:type="dxa"/>
          </w:tcPr>
          <w:p w14:paraId="7E3BEFE7" w14:textId="1D599CE7" w:rsidR="00215223" w:rsidRPr="00215223" w:rsidRDefault="00215223" w:rsidP="00215223">
            <w:pPr>
              <w:spacing w:line="259" w:lineRule="auto"/>
              <w:ind w:firstLine="720"/>
              <w:jc w:val="both"/>
              <w:rPr>
                <w:rFonts w:ascii="Times New Roman" w:eastAsia="Calibri" w:hAnsi="Times New Roman" w:cs="Times New Roman"/>
                <w:b/>
                <w:lang w:val="ro-RO"/>
              </w:rPr>
            </w:pPr>
            <w:r>
              <w:rPr>
                <w:rFonts w:ascii="Times New Roman" w:eastAsia="Calibri" w:hAnsi="Times New Roman" w:cs="Times New Roman"/>
                <w:b/>
                <w:lang w:val="ro-RO"/>
              </w:rPr>
              <w:t>Prezent</w:t>
            </w:r>
          </w:p>
        </w:tc>
      </w:tr>
      <w:tr w:rsidR="00215223" w:rsidRPr="00215223" w14:paraId="6B28579B" w14:textId="77777777" w:rsidTr="000E3C67">
        <w:trPr>
          <w:trHeight w:val="561"/>
        </w:trPr>
        <w:tc>
          <w:tcPr>
            <w:tcW w:w="846" w:type="dxa"/>
          </w:tcPr>
          <w:p w14:paraId="36DE2BD7"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3.</w:t>
            </w:r>
          </w:p>
        </w:tc>
        <w:tc>
          <w:tcPr>
            <w:tcW w:w="4302" w:type="dxa"/>
          </w:tcPr>
          <w:p w14:paraId="0444BAC4"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SILEGEANU Cătălin</w:t>
            </w:r>
          </w:p>
          <w:p w14:paraId="5BBD94A5"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 xml:space="preserve">Secretar </w:t>
            </w:r>
          </w:p>
        </w:tc>
        <w:tc>
          <w:tcPr>
            <w:tcW w:w="2041" w:type="dxa"/>
          </w:tcPr>
          <w:p w14:paraId="12FC5490"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A.U.R</w:t>
            </w:r>
          </w:p>
        </w:tc>
        <w:tc>
          <w:tcPr>
            <w:tcW w:w="2592" w:type="dxa"/>
          </w:tcPr>
          <w:p w14:paraId="7544CAE3"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 xml:space="preserve">Prezent </w:t>
            </w:r>
          </w:p>
        </w:tc>
      </w:tr>
      <w:tr w:rsidR="00215223" w:rsidRPr="00215223" w14:paraId="05297D16" w14:textId="77777777" w:rsidTr="000E3C67">
        <w:trPr>
          <w:trHeight w:val="562"/>
        </w:trPr>
        <w:tc>
          <w:tcPr>
            <w:tcW w:w="846" w:type="dxa"/>
            <w:tcBorders>
              <w:top w:val="single" w:sz="12" w:space="0" w:color="auto"/>
              <w:bottom w:val="single" w:sz="12" w:space="0" w:color="auto"/>
            </w:tcBorders>
            <w:vAlign w:val="center"/>
          </w:tcPr>
          <w:p w14:paraId="05B5B9F1"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4.</w:t>
            </w:r>
          </w:p>
          <w:p w14:paraId="27AB03EE"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 xml:space="preserve"> </w:t>
            </w:r>
          </w:p>
        </w:tc>
        <w:tc>
          <w:tcPr>
            <w:tcW w:w="4302" w:type="dxa"/>
            <w:tcBorders>
              <w:top w:val="single" w:sz="12" w:space="0" w:color="auto"/>
              <w:bottom w:val="single" w:sz="12" w:space="0" w:color="auto"/>
            </w:tcBorders>
            <w:vAlign w:val="center"/>
          </w:tcPr>
          <w:p w14:paraId="66C28FD5"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ZAMFIR Daniel-Cătălin</w:t>
            </w:r>
          </w:p>
        </w:tc>
        <w:tc>
          <w:tcPr>
            <w:tcW w:w="2041" w:type="dxa"/>
            <w:tcBorders>
              <w:top w:val="single" w:sz="12" w:space="0" w:color="auto"/>
              <w:bottom w:val="single" w:sz="12" w:space="0" w:color="auto"/>
            </w:tcBorders>
            <w:vAlign w:val="center"/>
          </w:tcPr>
          <w:p w14:paraId="5114DE6E"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P.S.D</w:t>
            </w:r>
          </w:p>
        </w:tc>
        <w:tc>
          <w:tcPr>
            <w:tcW w:w="2592" w:type="dxa"/>
            <w:tcBorders>
              <w:top w:val="single" w:sz="12" w:space="0" w:color="auto"/>
              <w:bottom w:val="single" w:sz="12" w:space="0" w:color="auto"/>
            </w:tcBorders>
            <w:vAlign w:val="center"/>
          </w:tcPr>
          <w:p w14:paraId="28A60C10" w14:textId="2FF304C5"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 xml:space="preserve"> </w:t>
            </w:r>
            <w:r>
              <w:rPr>
                <w:rFonts w:ascii="Times New Roman" w:eastAsia="Calibri" w:hAnsi="Times New Roman" w:cs="Times New Roman"/>
                <w:b/>
                <w:lang w:val="ro-RO"/>
              </w:rPr>
              <w:t>Prezent</w:t>
            </w:r>
          </w:p>
        </w:tc>
      </w:tr>
      <w:tr w:rsidR="00215223" w:rsidRPr="00215223" w14:paraId="02B710C9" w14:textId="77777777" w:rsidTr="000E3C67">
        <w:trPr>
          <w:trHeight w:val="604"/>
        </w:trPr>
        <w:tc>
          <w:tcPr>
            <w:tcW w:w="846" w:type="dxa"/>
            <w:tcBorders>
              <w:top w:val="single" w:sz="12" w:space="0" w:color="auto"/>
              <w:bottom w:val="single" w:sz="12" w:space="0" w:color="auto"/>
            </w:tcBorders>
            <w:vAlign w:val="center"/>
          </w:tcPr>
          <w:p w14:paraId="23B05C1B"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5.</w:t>
            </w:r>
          </w:p>
        </w:tc>
        <w:tc>
          <w:tcPr>
            <w:tcW w:w="4302" w:type="dxa"/>
            <w:tcBorders>
              <w:top w:val="single" w:sz="12" w:space="0" w:color="auto"/>
              <w:bottom w:val="single" w:sz="12" w:space="0" w:color="auto"/>
            </w:tcBorders>
            <w:vAlign w:val="center"/>
          </w:tcPr>
          <w:p w14:paraId="3FCA4A9B"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JIANU Florin-Nicolae</w:t>
            </w:r>
          </w:p>
        </w:tc>
        <w:tc>
          <w:tcPr>
            <w:tcW w:w="2041" w:type="dxa"/>
            <w:tcBorders>
              <w:top w:val="single" w:sz="12" w:space="0" w:color="auto"/>
              <w:bottom w:val="single" w:sz="12" w:space="0" w:color="auto"/>
            </w:tcBorders>
            <w:vAlign w:val="center"/>
          </w:tcPr>
          <w:p w14:paraId="4E9CEB22"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P.S.D</w:t>
            </w:r>
          </w:p>
        </w:tc>
        <w:tc>
          <w:tcPr>
            <w:tcW w:w="2592" w:type="dxa"/>
            <w:tcBorders>
              <w:top w:val="single" w:sz="12" w:space="0" w:color="auto"/>
              <w:bottom w:val="single" w:sz="12" w:space="0" w:color="auto"/>
            </w:tcBorders>
            <w:vAlign w:val="center"/>
          </w:tcPr>
          <w:p w14:paraId="74F5547C" w14:textId="5E49D3B4" w:rsidR="00215223" w:rsidRPr="00215223" w:rsidRDefault="00215223" w:rsidP="00215223">
            <w:pPr>
              <w:spacing w:line="259" w:lineRule="auto"/>
              <w:ind w:firstLine="720"/>
              <w:jc w:val="both"/>
              <w:rPr>
                <w:rFonts w:ascii="Times New Roman" w:eastAsia="Calibri" w:hAnsi="Times New Roman" w:cs="Times New Roman"/>
                <w:b/>
                <w:lang w:val="ro-RO"/>
              </w:rPr>
            </w:pPr>
            <w:r>
              <w:rPr>
                <w:rFonts w:ascii="Times New Roman" w:eastAsia="Calibri" w:hAnsi="Times New Roman" w:cs="Times New Roman"/>
                <w:b/>
                <w:lang w:val="ro-RO"/>
              </w:rPr>
              <w:t>On-line</w:t>
            </w:r>
          </w:p>
        </w:tc>
      </w:tr>
      <w:tr w:rsidR="00215223" w:rsidRPr="00215223" w14:paraId="17787800" w14:textId="77777777" w:rsidTr="000E3C67">
        <w:trPr>
          <w:trHeight w:val="604"/>
        </w:trPr>
        <w:tc>
          <w:tcPr>
            <w:tcW w:w="846" w:type="dxa"/>
            <w:tcBorders>
              <w:top w:val="single" w:sz="12" w:space="0" w:color="auto"/>
              <w:bottom w:val="single" w:sz="12" w:space="0" w:color="auto"/>
            </w:tcBorders>
            <w:vAlign w:val="center"/>
          </w:tcPr>
          <w:p w14:paraId="440BACB0"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6.</w:t>
            </w:r>
          </w:p>
        </w:tc>
        <w:tc>
          <w:tcPr>
            <w:tcW w:w="4302" w:type="dxa"/>
            <w:tcBorders>
              <w:top w:val="single" w:sz="12" w:space="0" w:color="auto"/>
              <w:bottom w:val="single" w:sz="12" w:space="0" w:color="auto"/>
            </w:tcBorders>
            <w:vAlign w:val="center"/>
          </w:tcPr>
          <w:p w14:paraId="0EECA23A"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MIHAI Daniela</w:t>
            </w:r>
          </w:p>
        </w:tc>
        <w:tc>
          <w:tcPr>
            <w:tcW w:w="2041" w:type="dxa"/>
            <w:tcBorders>
              <w:top w:val="single" w:sz="12" w:space="0" w:color="auto"/>
              <w:bottom w:val="single" w:sz="12" w:space="0" w:color="auto"/>
            </w:tcBorders>
            <w:vAlign w:val="center"/>
          </w:tcPr>
          <w:p w14:paraId="27183DB9"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P.S.D</w:t>
            </w:r>
          </w:p>
        </w:tc>
        <w:tc>
          <w:tcPr>
            <w:tcW w:w="2592" w:type="dxa"/>
            <w:tcBorders>
              <w:top w:val="single" w:sz="12" w:space="0" w:color="auto"/>
              <w:bottom w:val="single" w:sz="12" w:space="0" w:color="auto"/>
            </w:tcBorders>
            <w:vAlign w:val="center"/>
          </w:tcPr>
          <w:p w14:paraId="6804B3F4"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Prezent</w:t>
            </w:r>
          </w:p>
        </w:tc>
      </w:tr>
      <w:tr w:rsidR="00215223" w:rsidRPr="00215223" w14:paraId="1FBE5AC6" w14:textId="77777777" w:rsidTr="000E3C67">
        <w:trPr>
          <w:trHeight w:val="667"/>
        </w:trPr>
        <w:tc>
          <w:tcPr>
            <w:tcW w:w="846" w:type="dxa"/>
            <w:tcBorders>
              <w:top w:val="single" w:sz="12" w:space="0" w:color="auto"/>
              <w:bottom w:val="single" w:sz="12" w:space="0" w:color="auto"/>
            </w:tcBorders>
            <w:vAlign w:val="center"/>
          </w:tcPr>
          <w:p w14:paraId="03A0621C" w14:textId="77777777" w:rsidR="00215223" w:rsidRPr="00215223" w:rsidRDefault="00215223" w:rsidP="00215223">
            <w:pPr>
              <w:spacing w:line="259" w:lineRule="auto"/>
              <w:ind w:firstLine="720"/>
              <w:jc w:val="both"/>
              <w:rPr>
                <w:rFonts w:ascii="Times New Roman" w:eastAsia="Calibri" w:hAnsi="Times New Roman" w:cs="Times New Roman"/>
                <w:b/>
                <w:lang w:val="ro-RO"/>
              </w:rPr>
            </w:pPr>
          </w:p>
          <w:p w14:paraId="3AE071F0"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7.</w:t>
            </w:r>
          </w:p>
        </w:tc>
        <w:tc>
          <w:tcPr>
            <w:tcW w:w="4302" w:type="dxa"/>
            <w:tcBorders>
              <w:top w:val="single" w:sz="12" w:space="0" w:color="auto"/>
              <w:bottom w:val="single" w:sz="12" w:space="0" w:color="auto"/>
            </w:tcBorders>
            <w:vAlign w:val="center"/>
          </w:tcPr>
          <w:p w14:paraId="4F7FCCA4" w14:textId="77777777" w:rsidR="00215223" w:rsidRPr="00215223" w:rsidRDefault="00215223" w:rsidP="00215223">
            <w:pPr>
              <w:spacing w:line="259" w:lineRule="auto"/>
              <w:ind w:firstLine="720"/>
              <w:jc w:val="both"/>
              <w:rPr>
                <w:rFonts w:ascii="Times New Roman" w:eastAsia="Calibri" w:hAnsi="Times New Roman" w:cs="Times New Roman"/>
                <w:b/>
                <w:lang w:val="en-US"/>
              </w:rPr>
            </w:pPr>
            <w:r w:rsidRPr="00215223">
              <w:rPr>
                <w:rFonts w:ascii="Times New Roman" w:eastAsia="Calibri" w:hAnsi="Times New Roman" w:cs="Times New Roman"/>
                <w:b/>
                <w:lang w:val="en-US"/>
              </w:rPr>
              <w:t>PETRE George - Cezar</w:t>
            </w:r>
          </w:p>
        </w:tc>
        <w:tc>
          <w:tcPr>
            <w:tcW w:w="2041" w:type="dxa"/>
            <w:tcBorders>
              <w:top w:val="single" w:sz="12" w:space="0" w:color="auto"/>
              <w:bottom w:val="single" w:sz="12" w:space="0" w:color="auto"/>
            </w:tcBorders>
            <w:vAlign w:val="center"/>
          </w:tcPr>
          <w:p w14:paraId="74DAA237"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A.U.R</w:t>
            </w:r>
          </w:p>
        </w:tc>
        <w:tc>
          <w:tcPr>
            <w:tcW w:w="2592" w:type="dxa"/>
            <w:tcBorders>
              <w:top w:val="single" w:sz="12" w:space="0" w:color="auto"/>
              <w:bottom w:val="single" w:sz="12" w:space="0" w:color="auto"/>
            </w:tcBorders>
            <w:vAlign w:val="center"/>
          </w:tcPr>
          <w:p w14:paraId="028E14BD"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 xml:space="preserve">Prezent </w:t>
            </w:r>
          </w:p>
        </w:tc>
      </w:tr>
      <w:tr w:rsidR="00215223" w:rsidRPr="00215223" w14:paraId="02F47EE4" w14:textId="77777777" w:rsidTr="000E3C67">
        <w:trPr>
          <w:trHeight w:val="667"/>
        </w:trPr>
        <w:tc>
          <w:tcPr>
            <w:tcW w:w="846" w:type="dxa"/>
            <w:tcBorders>
              <w:top w:val="single" w:sz="12" w:space="0" w:color="auto"/>
              <w:bottom w:val="single" w:sz="12" w:space="0" w:color="auto"/>
            </w:tcBorders>
            <w:vAlign w:val="center"/>
          </w:tcPr>
          <w:p w14:paraId="64AD15AD"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lastRenderedPageBreak/>
              <w:t>8.</w:t>
            </w:r>
          </w:p>
        </w:tc>
        <w:tc>
          <w:tcPr>
            <w:tcW w:w="4302" w:type="dxa"/>
            <w:tcBorders>
              <w:top w:val="single" w:sz="12" w:space="0" w:color="auto"/>
              <w:bottom w:val="single" w:sz="12" w:space="0" w:color="auto"/>
            </w:tcBorders>
            <w:vAlign w:val="center"/>
          </w:tcPr>
          <w:p w14:paraId="5F258415" w14:textId="77777777" w:rsidR="00215223" w:rsidRPr="00215223" w:rsidRDefault="00215223" w:rsidP="00215223">
            <w:pPr>
              <w:spacing w:line="259" w:lineRule="auto"/>
              <w:ind w:firstLine="720"/>
              <w:jc w:val="both"/>
              <w:rPr>
                <w:rFonts w:ascii="Times New Roman" w:eastAsia="Calibri" w:hAnsi="Times New Roman" w:cs="Times New Roman"/>
                <w:b/>
                <w:lang w:val="en-US"/>
              </w:rPr>
            </w:pPr>
            <w:r w:rsidRPr="00215223">
              <w:rPr>
                <w:rFonts w:ascii="Times New Roman" w:eastAsia="Calibri" w:hAnsi="Times New Roman" w:cs="Times New Roman"/>
                <w:b/>
                <w:lang w:val="en-US"/>
              </w:rPr>
              <w:t>VASILE Marian</w:t>
            </w:r>
          </w:p>
        </w:tc>
        <w:tc>
          <w:tcPr>
            <w:tcW w:w="2041" w:type="dxa"/>
            <w:tcBorders>
              <w:top w:val="single" w:sz="12" w:space="0" w:color="auto"/>
              <w:bottom w:val="single" w:sz="12" w:space="0" w:color="auto"/>
            </w:tcBorders>
            <w:vAlign w:val="center"/>
          </w:tcPr>
          <w:p w14:paraId="3D490B98"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A.U.R</w:t>
            </w:r>
          </w:p>
        </w:tc>
        <w:tc>
          <w:tcPr>
            <w:tcW w:w="2592" w:type="dxa"/>
            <w:tcBorders>
              <w:top w:val="single" w:sz="12" w:space="0" w:color="auto"/>
              <w:bottom w:val="single" w:sz="12" w:space="0" w:color="auto"/>
            </w:tcBorders>
            <w:vAlign w:val="center"/>
          </w:tcPr>
          <w:p w14:paraId="364EAAA0" w14:textId="1A497704" w:rsidR="00215223" w:rsidRPr="00215223" w:rsidRDefault="003E482B" w:rsidP="003E482B">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Înlocuit de Dumitrescu Cristina Gabriella</w:t>
            </w:r>
          </w:p>
        </w:tc>
      </w:tr>
      <w:tr w:rsidR="00215223" w:rsidRPr="00215223" w14:paraId="0036ABED" w14:textId="77777777" w:rsidTr="000E3C67">
        <w:trPr>
          <w:trHeight w:val="667"/>
        </w:trPr>
        <w:tc>
          <w:tcPr>
            <w:tcW w:w="846" w:type="dxa"/>
            <w:tcBorders>
              <w:top w:val="single" w:sz="12" w:space="0" w:color="auto"/>
              <w:bottom w:val="single" w:sz="12" w:space="0" w:color="auto"/>
            </w:tcBorders>
            <w:vAlign w:val="center"/>
          </w:tcPr>
          <w:p w14:paraId="78B49E3B"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9.</w:t>
            </w:r>
          </w:p>
        </w:tc>
        <w:tc>
          <w:tcPr>
            <w:tcW w:w="4302" w:type="dxa"/>
            <w:tcBorders>
              <w:top w:val="single" w:sz="12" w:space="0" w:color="auto"/>
              <w:bottom w:val="single" w:sz="12" w:space="0" w:color="auto"/>
            </w:tcBorders>
            <w:vAlign w:val="center"/>
          </w:tcPr>
          <w:p w14:paraId="4427407C" w14:textId="77777777" w:rsidR="00215223" w:rsidRPr="00215223" w:rsidRDefault="00215223" w:rsidP="00215223">
            <w:pPr>
              <w:spacing w:line="259" w:lineRule="auto"/>
              <w:ind w:firstLine="720"/>
              <w:jc w:val="both"/>
              <w:rPr>
                <w:rFonts w:ascii="Times New Roman" w:eastAsia="Calibri" w:hAnsi="Times New Roman" w:cs="Times New Roman"/>
                <w:b/>
                <w:lang w:val="en-US"/>
              </w:rPr>
            </w:pPr>
            <w:r w:rsidRPr="00215223">
              <w:rPr>
                <w:rFonts w:ascii="Times New Roman" w:eastAsia="Calibri" w:hAnsi="Times New Roman" w:cs="Times New Roman"/>
                <w:b/>
                <w:lang w:val="en-US"/>
              </w:rPr>
              <w:t>FODOCA Liviu-Iulian</w:t>
            </w:r>
          </w:p>
        </w:tc>
        <w:tc>
          <w:tcPr>
            <w:tcW w:w="2041" w:type="dxa"/>
            <w:tcBorders>
              <w:top w:val="single" w:sz="12" w:space="0" w:color="auto"/>
              <w:bottom w:val="single" w:sz="12" w:space="0" w:color="auto"/>
            </w:tcBorders>
            <w:vAlign w:val="center"/>
          </w:tcPr>
          <w:p w14:paraId="30E1B9FA"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Neafiliat</w:t>
            </w:r>
          </w:p>
        </w:tc>
        <w:tc>
          <w:tcPr>
            <w:tcW w:w="2592" w:type="dxa"/>
            <w:tcBorders>
              <w:top w:val="single" w:sz="12" w:space="0" w:color="auto"/>
              <w:bottom w:val="single" w:sz="12" w:space="0" w:color="auto"/>
            </w:tcBorders>
            <w:vAlign w:val="center"/>
          </w:tcPr>
          <w:p w14:paraId="5EA878FF"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Prezent</w:t>
            </w:r>
          </w:p>
        </w:tc>
      </w:tr>
      <w:tr w:rsidR="00215223" w:rsidRPr="00215223" w14:paraId="67CAF6A7" w14:textId="77777777" w:rsidTr="000E3C67">
        <w:trPr>
          <w:trHeight w:val="667"/>
        </w:trPr>
        <w:tc>
          <w:tcPr>
            <w:tcW w:w="846" w:type="dxa"/>
            <w:tcBorders>
              <w:top w:val="single" w:sz="12" w:space="0" w:color="auto"/>
              <w:bottom w:val="single" w:sz="12" w:space="0" w:color="auto"/>
            </w:tcBorders>
            <w:vAlign w:val="center"/>
          </w:tcPr>
          <w:p w14:paraId="4C6E5C0B"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10.</w:t>
            </w:r>
          </w:p>
        </w:tc>
        <w:tc>
          <w:tcPr>
            <w:tcW w:w="4302" w:type="dxa"/>
            <w:tcBorders>
              <w:top w:val="single" w:sz="12" w:space="0" w:color="auto"/>
              <w:bottom w:val="single" w:sz="12" w:space="0" w:color="auto"/>
            </w:tcBorders>
            <w:vAlign w:val="center"/>
          </w:tcPr>
          <w:p w14:paraId="40CDEDA3" w14:textId="77777777" w:rsidR="00215223" w:rsidRPr="00215223" w:rsidRDefault="00215223" w:rsidP="00215223">
            <w:pPr>
              <w:spacing w:line="259" w:lineRule="auto"/>
              <w:ind w:firstLine="720"/>
              <w:jc w:val="both"/>
              <w:rPr>
                <w:rFonts w:ascii="Times New Roman" w:eastAsia="Calibri" w:hAnsi="Times New Roman" w:cs="Times New Roman"/>
                <w:b/>
                <w:lang w:val="en-US"/>
              </w:rPr>
            </w:pPr>
            <w:r w:rsidRPr="00215223">
              <w:rPr>
                <w:rFonts w:ascii="Times New Roman" w:eastAsia="Calibri" w:hAnsi="Times New Roman" w:cs="Times New Roman"/>
                <w:b/>
                <w:lang w:val="en-US"/>
              </w:rPr>
              <w:t>MARIAN Călin-Petru</w:t>
            </w:r>
          </w:p>
        </w:tc>
        <w:tc>
          <w:tcPr>
            <w:tcW w:w="2041" w:type="dxa"/>
            <w:tcBorders>
              <w:top w:val="single" w:sz="12" w:space="0" w:color="auto"/>
              <w:bottom w:val="single" w:sz="12" w:space="0" w:color="auto"/>
            </w:tcBorders>
            <w:vAlign w:val="center"/>
          </w:tcPr>
          <w:p w14:paraId="37224DB3"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P.N.L</w:t>
            </w:r>
          </w:p>
        </w:tc>
        <w:tc>
          <w:tcPr>
            <w:tcW w:w="2592" w:type="dxa"/>
            <w:tcBorders>
              <w:top w:val="single" w:sz="12" w:space="0" w:color="auto"/>
              <w:bottom w:val="single" w:sz="12" w:space="0" w:color="auto"/>
            </w:tcBorders>
            <w:vAlign w:val="center"/>
          </w:tcPr>
          <w:p w14:paraId="3A0B8A71" w14:textId="21F0E004" w:rsidR="00215223" w:rsidRPr="00215223" w:rsidRDefault="00215223" w:rsidP="00215223">
            <w:pPr>
              <w:spacing w:line="259" w:lineRule="auto"/>
              <w:ind w:firstLine="720"/>
              <w:jc w:val="both"/>
              <w:rPr>
                <w:rFonts w:ascii="Times New Roman" w:eastAsia="Calibri" w:hAnsi="Times New Roman" w:cs="Times New Roman"/>
                <w:b/>
                <w:lang w:val="ro-RO"/>
              </w:rPr>
            </w:pPr>
            <w:r>
              <w:rPr>
                <w:rFonts w:ascii="Times New Roman" w:eastAsia="Calibri" w:hAnsi="Times New Roman" w:cs="Times New Roman"/>
                <w:b/>
                <w:lang w:val="ro-RO"/>
              </w:rPr>
              <w:t>On-line</w:t>
            </w:r>
          </w:p>
        </w:tc>
      </w:tr>
      <w:tr w:rsidR="00215223" w:rsidRPr="00215223" w14:paraId="46F5960C" w14:textId="77777777" w:rsidTr="000E3C67">
        <w:trPr>
          <w:trHeight w:val="667"/>
        </w:trPr>
        <w:tc>
          <w:tcPr>
            <w:tcW w:w="846" w:type="dxa"/>
            <w:tcBorders>
              <w:top w:val="single" w:sz="12" w:space="0" w:color="auto"/>
              <w:bottom w:val="single" w:sz="12" w:space="0" w:color="auto"/>
            </w:tcBorders>
            <w:vAlign w:val="center"/>
          </w:tcPr>
          <w:p w14:paraId="70654A31"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11.</w:t>
            </w:r>
          </w:p>
        </w:tc>
        <w:tc>
          <w:tcPr>
            <w:tcW w:w="4302" w:type="dxa"/>
            <w:tcBorders>
              <w:top w:val="single" w:sz="12" w:space="0" w:color="auto"/>
              <w:bottom w:val="single" w:sz="12" w:space="0" w:color="auto"/>
            </w:tcBorders>
            <w:vAlign w:val="center"/>
          </w:tcPr>
          <w:p w14:paraId="78DC3EB8"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en-US"/>
              </w:rPr>
              <w:t>COTE</w:t>
            </w:r>
            <w:r w:rsidRPr="00215223">
              <w:rPr>
                <w:rFonts w:ascii="Times New Roman" w:eastAsia="Calibri" w:hAnsi="Times New Roman" w:cs="Times New Roman"/>
                <w:b/>
                <w:lang w:val="ro-RO"/>
              </w:rPr>
              <w:t>Ț Mihai</w:t>
            </w:r>
          </w:p>
        </w:tc>
        <w:tc>
          <w:tcPr>
            <w:tcW w:w="2041" w:type="dxa"/>
            <w:tcBorders>
              <w:top w:val="single" w:sz="12" w:space="0" w:color="auto"/>
              <w:bottom w:val="single" w:sz="12" w:space="0" w:color="auto"/>
            </w:tcBorders>
            <w:vAlign w:val="center"/>
          </w:tcPr>
          <w:p w14:paraId="345F220A"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P.N.L</w:t>
            </w:r>
          </w:p>
        </w:tc>
        <w:tc>
          <w:tcPr>
            <w:tcW w:w="2592" w:type="dxa"/>
            <w:tcBorders>
              <w:top w:val="single" w:sz="12" w:space="0" w:color="auto"/>
              <w:bottom w:val="single" w:sz="12" w:space="0" w:color="auto"/>
            </w:tcBorders>
            <w:vAlign w:val="center"/>
          </w:tcPr>
          <w:p w14:paraId="40A9A396" w14:textId="06E47205" w:rsidR="00215223" w:rsidRPr="00215223" w:rsidRDefault="00215223" w:rsidP="00215223">
            <w:pPr>
              <w:spacing w:line="259" w:lineRule="auto"/>
              <w:ind w:firstLine="720"/>
              <w:jc w:val="both"/>
              <w:rPr>
                <w:rFonts w:ascii="Times New Roman" w:eastAsia="Calibri" w:hAnsi="Times New Roman" w:cs="Times New Roman"/>
                <w:b/>
                <w:lang w:val="ro-RO"/>
              </w:rPr>
            </w:pPr>
            <w:r>
              <w:rPr>
                <w:rFonts w:ascii="Times New Roman" w:eastAsia="Calibri" w:hAnsi="Times New Roman" w:cs="Times New Roman"/>
                <w:b/>
                <w:lang w:val="ro-RO"/>
              </w:rPr>
              <w:t>Prezent</w:t>
            </w:r>
          </w:p>
        </w:tc>
      </w:tr>
      <w:tr w:rsidR="00215223" w:rsidRPr="00215223" w14:paraId="1AE5BE52" w14:textId="77777777" w:rsidTr="000E3C67">
        <w:trPr>
          <w:trHeight w:val="667"/>
        </w:trPr>
        <w:tc>
          <w:tcPr>
            <w:tcW w:w="846" w:type="dxa"/>
            <w:tcBorders>
              <w:top w:val="single" w:sz="12" w:space="0" w:color="auto"/>
              <w:bottom w:val="single" w:sz="12" w:space="0" w:color="auto"/>
            </w:tcBorders>
            <w:vAlign w:val="center"/>
          </w:tcPr>
          <w:p w14:paraId="568A1B0E"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12.</w:t>
            </w:r>
          </w:p>
        </w:tc>
        <w:tc>
          <w:tcPr>
            <w:tcW w:w="4302" w:type="dxa"/>
            <w:tcBorders>
              <w:top w:val="single" w:sz="12" w:space="0" w:color="auto"/>
              <w:bottom w:val="single" w:sz="12" w:space="0" w:color="auto"/>
            </w:tcBorders>
            <w:vAlign w:val="center"/>
          </w:tcPr>
          <w:p w14:paraId="0B3CD9FB" w14:textId="77777777" w:rsidR="00215223" w:rsidRPr="00215223" w:rsidRDefault="00215223" w:rsidP="000E3C67">
            <w:pPr>
              <w:spacing w:line="259" w:lineRule="auto"/>
              <w:rPr>
                <w:rFonts w:ascii="Times New Roman" w:eastAsia="Calibri" w:hAnsi="Times New Roman" w:cs="Times New Roman"/>
                <w:b/>
                <w:lang w:val="en-US"/>
              </w:rPr>
            </w:pPr>
            <w:r w:rsidRPr="00215223">
              <w:rPr>
                <w:rFonts w:ascii="Times New Roman" w:eastAsia="Calibri" w:hAnsi="Times New Roman" w:cs="Times New Roman"/>
                <w:b/>
                <w:lang w:val="en-US"/>
              </w:rPr>
              <w:t>ALEXANDRU Victoria-Violeta</w:t>
            </w:r>
          </w:p>
        </w:tc>
        <w:tc>
          <w:tcPr>
            <w:tcW w:w="2041" w:type="dxa"/>
            <w:tcBorders>
              <w:top w:val="single" w:sz="12" w:space="0" w:color="auto"/>
              <w:bottom w:val="single" w:sz="12" w:space="0" w:color="auto"/>
            </w:tcBorders>
            <w:vAlign w:val="center"/>
          </w:tcPr>
          <w:p w14:paraId="38832942"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U.S.R</w:t>
            </w:r>
          </w:p>
        </w:tc>
        <w:tc>
          <w:tcPr>
            <w:tcW w:w="2592" w:type="dxa"/>
            <w:tcBorders>
              <w:top w:val="single" w:sz="12" w:space="0" w:color="auto"/>
              <w:bottom w:val="single" w:sz="12" w:space="0" w:color="auto"/>
            </w:tcBorders>
            <w:vAlign w:val="center"/>
          </w:tcPr>
          <w:p w14:paraId="1AD28FDC"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Prezent</w:t>
            </w:r>
          </w:p>
        </w:tc>
      </w:tr>
      <w:tr w:rsidR="00215223" w:rsidRPr="00215223" w14:paraId="5C084178" w14:textId="77777777" w:rsidTr="000E3C67">
        <w:trPr>
          <w:trHeight w:val="667"/>
        </w:trPr>
        <w:tc>
          <w:tcPr>
            <w:tcW w:w="846" w:type="dxa"/>
            <w:tcBorders>
              <w:top w:val="single" w:sz="12" w:space="0" w:color="auto"/>
              <w:bottom w:val="single" w:sz="12" w:space="0" w:color="auto"/>
            </w:tcBorders>
            <w:vAlign w:val="center"/>
          </w:tcPr>
          <w:p w14:paraId="7AC309A1"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13.</w:t>
            </w:r>
          </w:p>
        </w:tc>
        <w:tc>
          <w:tcPr>
            <w:tcW w:w="4302" w:type="dxa"/>
            <w:tcBorders>
              <w:top w:val="single" w:sz="12" w:space="0" w:color="auto"/>
              <w:bottom w:val="single" w:sz="12" w:space="0" w:color="auto"/>
            </w:tcBorders>
            <w:vAlign w:val="center"/>
          </w:tcPr>
          <w:p w14:paraId="27556E62" w14:textId="77777777" w:rsidR="00215223" w:rsidRPr="00215223" w:rsidRDefault="00215223" w:rsidP="00215223">
            <w:pPr>
              <w:spacing w:line="259" w:lineRule="auto"/>
              <w:ind w:firstLine="720"/>
              <w:jc w:val="both"/>
              <w:rPr>
                <w:rFonts w:ascii="Times New Roman" w:eastAsia="Calibri" w:hAnsi="Times New Roman" w:cs="Times New Roman"/>
                <w:b/>
                <w:lang w:val="en-US"/>
              </w:rPr>
            </w:pPr>
            <w:r w:rsidRPr="00215223">
              <w:rPr>
                <w:rFonts w:ascii="Times New Roman" w:eastAsia="Calibri" w:hAnsi="Times New Roman" w:cs="Times New Roman"/>
                <w:b/>
                <w:lang w:val="en-US"/>
              </w:rPr>
              <w:t>ȘTEFĂNACHE Gheorghe</w:t>
            </w:r>
          </w:p>
        </w:tc>
        <w:tc>
          <w:tcPr>
            <w:tcW w:w="2041" w:type="dxa"/>
            <w:tcBorders>
              <w:top w:val="single" w:sz="12" w:space="0" w:color="auto"/>
              <w:bottom w:val="single" w:sz="12" w:space="0" w:color="auto"/>
            </w:tcBorders>
            <w:vAlign w:val="center"/>
          </w:tcPr>
          <w:p w14:paraId="13787A0C"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U.S.R</w:t>
            </w:r>
          </w:p>
        </w:tc>
        <w:tc>
          <w:tcPr>
            <w:tcW w:w="2592" w:type="dxa"/>
            <w:tcBorders>
              <w:top w:val="single" w:sz="12" w:space="0" w:color="auto"/>
              <w:bottom w:val="single" w:sz="12" w:space="0" w:color="auto"/>
            </w:tcBorders>
            <w:vAlign w:val="center"/>
          </w:tcPr>
          <w:p w14:paraId="0FEEED0A"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Prezent</w:t>
            </w:r>
          </w:p>
        </w:tc>
      </w:tr>
      <w:tr w:rsidR="00215223" w:rsidRPr="00215223" w14:paraId="573DDE36" w14:textId="77777777" w:rsidTr="000E3C67">
        <w:trPr>
          <w:trHeight w:val="562"/>
        </w:trPr>
        <w:tc>
          <w:tcPr>
            <w:tcW w:w="846" w:type="dxa"/>
            <w:tcBorders>
              <w:top w:val="single" w:sz="12" w:space="0" w:color="auto"/>
              <w:bottom w:val="single" w:sz="12" w:space="0" w:color="auto"/>
            </w:tcBorders>
            <w:vAlign w:val="center"/>
          </w:tcPr>
          <w:p w14:paraId="43C47235"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14.</w:t>
            </w:r>
          </w:p>
        </w:tc>
        <w:tc>
          <w:tcPr>
            <w:tcW w:w="4302" w:type="dxa"/>
            <w:tcBorders>
              <w:top w:val="single" w:sz="12" w:space="0" w:color="auto"/>
              <w:bottom w:val="single" w:sz="12" w:space="0" w:color="auto"/>
            </w:tcBorders>
            <w:vAlign w:val="center"/>
          </w:tcPr>
          <w:p w14:paraId="625E3E62" w14:textId="77777777" w:rsidR="00215223" w:rsidRPr="00215223" w:rsidRDefault="00215223" w:rsidP="00215223">
            <w:pPr>
              <w:spacing w:line="259" w:lineRule="auto"/>
              <w:ind w:firstLine="720"/>
              <w:jc w:val="both"/>
              <w:rPr>
                <w:rFonts w:ascii="Times New Roman" w:eastAsia="Calibri" w:hAnsi="Times New Roman" w:cs="Times New Roman"/>
                <w:b/>
                <w:bCs/>
                <w:lang w:val="ro-RO"/>
              </w:rPr>
            </w:pPr>
            <w:r w:rsidRPr="00215223">
              <w:rPr>
                <w:rFonts w:ascii="Times New Roman" w:eastAsia="Calibri" w:hAnsi="Times New Roman" w:cs="Times New Roman"/>
                <w:b/>
                <w:lang w:val="ro-RO"/>
              </w:rPr>
              <w:t xml:space="preserve">ANTAL </w:t>
            </w:r>
            <w:r w:rsidRPr="00215223">
              <w:rPr>
                <w:rFonts w:ascii="Times New Roman" w:eastAsia="Calibri" w:hAnsi="Times New Roman" w:cs="Times New Roman"/>
                <w:b/>
                <w:bCs/>
              </w:rPr>
              <w:t>István-Loránt</w:t>
            </w:r>
          </w:p>
        </w:tc>
        <w:tc>
          <w:tcPr>
            <w:tcW w:w="2041" w:type="dxa"/>
            <w:tcBorders>
              <w:top w:val="single" w:sz="12" w:space="0" w:color="auto"/>
              <w:bottom w:val="single" w:sz="12" w:space="0" w:color="auto"/>
            </w:tcBorders>
            <w:vAlign w:val="center"/>
          </w:tcPr>
          <w:p w14:paraId="548C1B5A"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U.D.M.R</w:t>
            </w:r>
          </w:p>
        </w:tc>
        <w:tc>
          <w:tcPr>
            <w:tcW w:w="2592" w:type="dxa"/>
            <w:tcBorders>
              <w:top w:val="single" w:sz="12" w:space="0" w:color="auto"/>
              <w:bottom w:val="single" w:sz="12" w:space="0" w:color="auto"/>
            </w:tcBorders>
            <w:vAlign w:val="center"/>
          </w:tcPr>
          <w:p w14:paraId="1E023F2A" w14:textId="4AEDDFB9" w:rsidR="00215223" w:rsidRPr="00215223" w:rsidRDefault="00215223" w:rsidP="00215223">
            <w:pPr>
              <w:spacing w:line="259" w:lineRule="auto"/>
              <w:ind w:firstLine="720"/>
              <w:jc w:val="both"/>
              <w:rPr>
                <w:rFonts w:ascii="Times New Roman" w:eastAsia="Calibri" w:hAnsi="Times New Roman" w:cs="Times New Roman"/>
                <w:b/>
                <w:lang w:val="ro-RO"/>
              </w:rPr>
            </w:pPr>
            <w:r>
              <w:rPr>
                <w:rFonts w:ascii="Times New Roman" w:eastAsia="Calibri" w:hAnsi="Times New Roman" w:cs="Times New Roman"/>
                <w:b/>
                <w:lang w:val="ro-RO"/>
              </w:rPr>
              <w:t>Prezent</w:t>
            </w:r>
          </w:p>
        </w:tc>
      </w:tr>
      <w:tr w:rsidR="00215223" w:rsidRPr="00215223" w14:paraId="4EFA8B3B" w14:textId="77777777" w:rsidTr="000E3C67">
        <w:trPr>
          <w:trHeight w:val="672"/>
        </w:trPr>
        <w:tc>
          <w:tcPr>
            <w:tcW w:w="846" w:type="dxa"/>
            <w:tcBorders>
              <w:top w:val="single" w:sz="12" w:space="0" w:color="auto"/>
              <w:bottom w:val="single" w:sz="12" w:space="0" w:color="auto"/>
            </w:tcBorders>
            <w:vAlign w:val="center"/>
          </w:tcPr>
          <w:p w14:paraId="7B82A10B"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15.</w:t>
            </w:r>
          </w:p>
        </w:tc>
        <w:tc>
          <w:tcPr>
            <w:tcW w:w="4302" w:type="dxa"/>
            <w:tcBorders>
              <w:top w:val="single" w:sz="12" w:space="0" w:color="auto"/>
              <w:bottom w:val="single" w:sz="12" w:space="0" w:color="auto"/>
            </w:tcBorders>
            <w:vAlign w:val="center"/>
          </w:tcPr>
          <w:p w14:paraId="5D69249F"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RUSU Ioan - Cristian</w:t>
            </w:r>
          </w:p>
        </w:tc>
        <w:tc>
          <w:tcPr>
            <w:tcW w:w="2041" w:type="dxa"/>
            <w:tcBorders>
              <w:top w:val="single" w:sz="12" w:space="0" w:color="auto"/>
              <w:bottom w:val="single" w:sz="12" w:space="0" w:color="auto"/>
            </w:tcBorders>
            <w:vAlign w:val="center"/>
          </w:tcPr>
          <w:p w14:paraId="25AECAE5"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S.O.S</w:t>
            </w:r>
          </w:p>
        </w:tc>
        <w:tc>
          <w:tcPr>
            <w:tcW w:w="2592" w:type="dxa"/>
            <w:tcBorders>
              <w:top w:val="single" w:sz="12" w:space="0" w:color="auto"/>
              <w:bottom w:val="single" w:sz="12" w:space="0" w:color="auto"/>
            </w:tcBorders>
            <w:vAlign w:val="center"/>
          </w:tcPr>
          <w:p w14:paraId="3DAA7295" w14:textId="77777777" w:rsidR="00215223" w:rsidRPr="00215223" w:rsidRDefault="00215223" w:rsidP="00215223">
            <w:pPr>
              <w:spacing w:line="259" w:lineRule="auto"/>
              <w:ind w:firstLine="720"/>
              <w:jc w:val="both"/>
              <w:rPr>
                <w:rFonts w:ascii="Times New Roman" w:eastAsia="Calibri" w:hAnsi="Times New Roman" w:cs="Times New Roman"/>
                <w:b/>
                <w:lang w:val="ro-RO"/>
              </w:rPr>
            </w:pPr>
            <w:r w:rsidRPr="00215223">
              <w:rPr>
                <w:rFonts w:ascii="Times New Roman" w:eastAsia="Calibri" w:hAnsi="Times New Roman" w:cs="Times New Roman"/>
                <w:b/>
                <w:lang w:val="ro-RO"/>
              </w:rPr>
              <w:t xml:space="preserve">Prezent </w:t>
            </w:r>
          </w:p>
        </w:tc>
      </w:tr>
    </w:tbl>
    <w:p w14:paraId="6D7CB59E" w14:textId="77777777" w:rsidR="00215223" w:rsidRDefault="00215223" w:rsidP="00215223">
      <w:pPr>
        <w:spacing w:line="259" w:lineRule="auto"/>
        <w:ind w:firstLine="720"/>
        <w:jc w:val="both"/>
        <w:rPr>
          <w:rFonts w:ascii="Times New Roman" w:eastAsia="Calibri" w:hAnsi="Times New Roman" w:cs="Times New Roman"/>
          <w:lang w:val="ro-RO"/>
        </w:rPr>
      </w:pPr>
    </w:p>
    <w:p w14:paraId="2652C2D3" w14:textId="77777777" w:rsidR="00215223" w:rsidRPr="007A52C9" w:rsidRDefault="00215223" w:rsidP="00215223">
      <w:pPr>
        <w:spacing w:line="259" w:lineRule="auto"/>
        <w:jc w:val="both"/>
        <w:rPr>
          <w:rFonts w:ascii="Times New Roman" w:eastAsia="Calibri" w:hAnsi="Times New Roman" w:cs="Times New Roman"/>
          <w:lang w:val="ro-RO"/>
        </w:rPr>
      </w:pPr>
    </w:p>
    <w:p w14:paraId="5008E095" w14:textId="77777777" w:rsidR="00215223" w:rsidRPr="007A52C9" w:rsidRDefault="00215223" w:rsidP="00215223">
      <w:pPr>
        <w:spacing w:line="259" w:lineRule="auto"/>
        <w:ind w:firstLine="720"/>
        <w:jc w:val="center"/>
        <w:rPr>
          <w:rFonts w:ascii="Times New Roman" w:eastAsia="Calibri" w:hAnsi="Times New Roman" w:cs="Times New Roman"/>
          <w:lang w:val="ro-RO"/>
        </w:rPr>
      </w:pPr>
      <w:r w:rsidRPr="007A52C9">
        <w:rPr>
          <w:rFonts w:ascii="Times New Roman" w:eastAsia="Calibri" w:hAnsi="Times New Roman" w:cs="Times New Roman"/>
          <w:b/>
          <w:bCs/>
          <w:lang w:val="ro-RO"/>
        </w:rPr>
        <w:t xml:space="preserve">Președinte </w:t>
      </w:r>
      <w:r w:rsidRPr="007A52C9">
        <w:rPr>
          <w:rFonts w:ascii="Times New Roman" w:eastAsia="Calibri" w:hAnsi="Times New Roman" w:cs="Times New Roman"/>
          <w:b/>
          <w:bCs/>
          <w:lang w:val="ro-RO"/>
        </w:rPr>
        <w:tab/>
      </w:r>
      <w:r w:rsidRPr="007A52C9">
        <w:rPr>
          <w:rFonts w:ascii="Times New Roman" w:eastAsia="Calibri" w:hAnsi="Times New Roman" w:cs="Times New Roman"/>
          <w:b/>
          <w:bCs/>
          <w:lang w:val="ro-RO"/>
        </w:rPr>
        <w:tab/>
      </w:r>
      <w:r w:rsidRPr="007A52C9">
        <w:rPr>
          <w:rFonts w:ascii="Times New Roman" w:eastAsia="Calibri" w:hAnsi="Times New Roman" w:cs="Times New Roman"/>
          <w:b/>
          <w:bCs/>
          <w:lang w:val="ro-RO"/>
        </w:rPr>
        <w:tab/>
      </w:r>
      <w:r w:rsidRPr="007A52C9">
        <w:rPr>
          <w:rFonts w:ascii="Times New Roman" w:eastAsia="Calibri" w:hAnsi="Times New Roman" w:cs="Times New Roman"/>
          <w:b/>
          <w:bCs/>
          <w:lang w:val="ro-RO"/>
        </w:rPr>
        <w:tab/>
      </w:r>
      <w:r w:rsidRPr="007A52C9">
        <w:rPr>
          <w:rFonts w:ascii="Times New Roman" w:eastAsia="Calibri" w:hAnsi="Times New Roman" w:cs="Times New Roman"/>
          <w:b/>
          <w:bCs/>
          <w:lang w:val="ro-RO"/>
        </w:rPr>
        <w:tab/>
      </w:r>
      <w:r w:rsidRPr="007A52C9">
        <w:rPr>
          <w:rFonts w:ascii="Times New Roman" w:eastAsia="Calibri" w:hAnsi="Times New Roman" w:cs="Times New Roman"/>
          <w:b/>
          <w:bCs/>
          <w:lang w:val="ro-RO"/>
        </w:rPr>
        <w:tab/>
        <w:t xml:space="preserve"> Secretar</w:t>
      </w:r>
    </w:p>
    <w:p w14:paraId="7F9C9C5A" w14:textId="77777777" w:rsidR="00215223" w:rsidRPr="007A52C9" w:rsidRDefault="00215223" w:rsidP="00215223">
      <w:pPr>
        <w:spacing w:line="259" w:lineRule="auto"/>
        <w:ind w:firstLine="720"/>
        <w:rPr>
          <w:rFonts w:ascii="Times New Roman" w:eastAsia="Calibri" w:hAnsi="Times New Roman" w:cs="Times New Roman"/>
          <w:b/>
          <w:bCs/>
          <w:lang w:val="ro-RO"/>
        </w:rPr>
      </w:pPr>
      <w:r>
        <w:rPr>
          <w:rFonts w:ascii="Times New Roman" w:eastAsia="Calibri" w:hAnsi="Times New Roman" w:cs="Times New Roman"/>
          <w:b/>
          <w:bCs/>
          <w:lang w:val="ro-RO"/>
        </w:rPr>
        <w:t xml:space="preserve">        </w:t>
      </w:r>
      <w:r w:rsidRPr="007A52C9">
        <w:rPr>
          <w:rFonts w:ascii="Times New Roman" w:eastAsia="Calibri" w:hAnsi="Times New Roman" w:cs="Times New Roman"/>
          <w:b/>
          <w:bCs/>
          <w:lang w:val="ro-RO"/>
        </w:rPr>
        <w:t>Senator Sorin VLAȘIN</w:t>
      </w:r>
      <w:r w:rsidRPr="007A52C9">
        <w:rPr>
          <w:rFonts w:ascii="Times New Roman" w:eastAsia="Calibri" w:hAnsi="Times New Roman" w:cs="Times New Roman"/>
          <w:b/>
          <w:bCs/>
          <w:lang w:val="ro-RO"/>
        </w:rPr>
        <w:tab/>
      </w:r>
      <w:r w:rsidRPr="007A52C9">
        <w:rPr>
          <w:rFonts w:ascii="Times New Roman" w:eastAsia="Calibri" w:hAnsi="Times New Roman" w:cs="Times New Roman"/>
          <w:b/>
          <w:bCs/>
          <w:lang w:val="ro-RO"/>
        </w:rPr>
        <w:tab/>
        <w:t xml:space="preserve">                Senator </w:t>
      </w:r>
      <w:r>
        <w:rPr>
          <w:rFonts w:ascii="Times New Roman" w:eastAsia="Calibri" w:hAnsi="Times New Roman" w:cs="Times New Roman"/>
          <w:b/>
          <w:bCs/>
          <w:lang w:val="ro-RO"/>
        </w:rPr>
        <w:t>Cătălin SILEGEANU</w:t>
      </w:r>
    </w:p>
    <w:p w14:paraId="36271BF0" w14:textId="77777777" w:rsidR="00215223" w:rsidRPr="007A52C9" w:rsidRDefault="00215223" w:rsidP="00215223">
      <w:pPr>
        <w:spacing w:line="259" w:lineRule="auto"/>
        <w:ind w:firstLine="720"/>
        <w:rPr>
          <w:rFonts w:ascii="Times New Roman" w:eastAsia="Calibri" w:hAnsi="Times New Roman" w:cs="Times New Roman"/>
          <w:b/>
          <w:bCs/>
          <w:lang w:val="ro-RO"/>
        </w:rPr>
      </w:pPr>
    </w:p>
    <w:p w14:paraId="156787C1" w14:textId="77777777" w:rsidR="00215223" w:rsidRPr="007A52C9" w:rsidRDefault="00215223" w:rsidP="00215223">
      <w:pPr>
        <w:spacing w:line="259" w:lineRule="auto"/>
        <w:rPr>
          <w:rFonts w:ascii="Calibri" w:eastAsia="Calibri" w:hAnsi="Calibri" w:cs="Times New Roman"/>
          <w:sz w:val="22"/>
          <w:szCs w:val="22"/>
        </w:rPr>
      </w:pPr>
    </w:p>
    <w:p w14:paraId="3FCFA81E" w14:textId="77777777" w:rsidR="00215223" w:rsidRPr="007A52C9" w:rsidRDefault="00215223" w:rsidP="00215223">
      <w:pPr>
        <w:rPr>
          <w:lang w:val="ro-RO"/>
        </w:rPr>
      </w:pPr>
    </w:p>
    <w:p w14:paraId="7E8C8E5E" w14:textId="77777777" w:rsidR="00215223" w:rsidRDefault="00215223"/>
    <w:sectPr w:rsidR="0021522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F069" w14:textId="77777777" w:rsidR="00790DA2" w:rsidRDefault="00790DA2" w:rsidP="00CD5623">
      <w:pPr>
        <w:spacing w:after="0" w:line="240" w:lineRule="auto"/>
      </w:pPr>
      <w:r>
        <w:separator/>
      </w:r>
    </w:p>
  </w:endnote>
  <w:endnote w:type="continuationSeparator" w:id="0">
    <w:p w14:paraId="55032B39" w14:textId="77777777" w:rsidR="00790DA2" w:rsidRDefault="00790DA2" w:rsidP="00CD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55978"/>
      <w:docPartObj>
        <w:docPartGallery w:val="Page Numbers (Bottom of Page)"/>
        <w:docPartUnique/>
      </w:docPartObj>
    </w:sdtPr>
    <w:sdtEndPr>
      <w:rPr>
        <w:noProof/>
      </w:rPr>
    </w:sdtEndPr>
    <w:sdtContent>
      <w:p w14:paraId="22B3B7DC" w14:textId="386A874E" w:rsidR="00CD5623" w:rsidRDefault="00CD5623">
        <w:pPr>
          <w:pStyle w:val="Footer"/>
        </w:pPr>
        <w:r>
          <w:fldChar w:fldCharType="begin"/>
        </w:r>
        <w:r>
          <w:instrText xml:space="preserve"> PAGE   \* MERGEFORMAT </w:instrText>
        </w:r>
        <w:r>
          <w:fldChar w:fldCharType="separate"/>
        </w:r>
        <w:r>
          <w:rPr>
            <w:noProof/>
          </w:rPr>
          <w:t>2</w:t>
        </w:r>
        <w:r>
          <w:rPr>
            <w:noProof/>
          </w:rPr>
          <w:fldChar w:fldCharType="end"/>
        </w:r>
      </w:p>
    </w:sdtContent>
  </w:sdt>
  <w:p w14:paraId="4D17855D" w14:textId="77777777" w:rsidR="00CD5623" w:rsidRDefault="00CD5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AAD53" w14:textId="77777777" w:rsidR="00790DA2" w:rsidRDefault="00790DA2" w:rsidP="00CD5623">
      <w:pPr>
        <w:spacing w:after="0" w:line="240" w:lineRule="auto"/>
      </w:pPr>
      <w:r>
        <w:separator/>
      </w:r>
    </w:p>
  </w:footnote>
  <w:footnote w:type="continuationSeparator" w:id="0">
    <w:p w14:paraId="6C106CA0" w14:textId="77777777" w:rsidR="00790DA2" w:rsidRDefault="00790DA2" w:rsidP="00CD5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23"/>
    <w:rsid w:val="000529EE"/>
    <w:rsid w:val="000E3C67"/>
    <w:rsid w:val="00215223"/>
    <w:rsid w:val="003E482B"/>
    <w:rsid w:val="0061163B"/>
    <w:rsid w:val="0065574A"/>
    <w:rsid w:val="00790DA2"/>
    <w:rsid w:val="00815081"/>
    <w:rsid w:val="009327AA"/>
    <w:rsid w:val="00B74DBC"/>
    <w:rsid w:val="00C3715C"/>
    <w:rsid w:val="00CD5623"/>
    <w:rsid w:val="00EB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9A34"/>
  <w15:chartTrackingRefBased/>
  <w15:docId w15:val="{0DB74490-7F55-4D2F-BCD2-2B5BE458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23"/>
  </w:style>
  <w:style w:type="paragraph" w:styleId="Heading1">
    <w:name w:val="heading 1"/>
    <w:basedOn w:val="Normal"/>
    <w:next w:val="Normal"/>
    <w:link w:val="Heading1Char"/>
    <w:uiPriority w:val="9"/>
    <w:qFormat/>
    <w:rsid w:val="002152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52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52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52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52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5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2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52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52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52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52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5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223"/>
    <w:rPr>
      <w:rFonts w:eastAsiaTheme="majorEastAsia" w:cstheme="majorBidi"/>
      <w:color w:val="272727" w:themeColor="text1" w:themeTint="D8"/>
    </w:rPr>
  </w:style>
  <w:style w:type="paragraph" w:styleId="Title">
    <w:name w:val="Title"/>
    <w:basedOn w:val="Normal"/>
    <w:next w:val="Normal"/>
    <w:link w:val="TitleChar"/>
    <w:uiPriority w:val="10"/>
    <w:qFormat/>
    <w:rsid w:val="00215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223"/>
    <w:pPr>
      <w:spacing w:before="160"/>
      <w:jc w:val="center"/>
    </w:pPr>
    <w:rPr>
      <w:i/>
      <w:iCs/>
      <w:color w:val="404040" w:themeColor="text1" w:themeTint="BF"/>
    </w:rPr>
  </w:style>
  <w:style w:type="character" w:customStyle="1" w:styleId="QuoteChar">
    <w:name w:val="Quote Char"/>
    <w:basedOn w:val="DefaultParagraphFont"/>
    <w:link w:val="Quote"/>
    <w:uiPriority w:val="29"/>
    <w:rsid w:val="00215223"/>
    <w:rPr>
      <w:i/>
      <w:iCs/>
      <w:color w:val="404040" w:themeColor="text1" w:themeTint="BF"/>
    </w:rPr>
  </w:style>
  <w:style w:type="paragraph" w:styleId="ListParagraph">
    <w:name w:val="List Paragraph"/>
    <w:basedOn w:val="Normal"/>
    <w:uiPriority w:val="34"/>
    <w:qFormat/>
    <w:rsid w:val="00215223"/>
    <w:pPr>
      <w:ind w:left="720"/>
      <w:contextualSpacing/>
    </w:pPr>
  </w:style>
  <w:style w:type="character" w:styleId="IntenseEmphasis">
    <w:name w:val="Intense Emphasis"/>
    <w:basedOn w:val="DefaultParagraphFont"/>
    <w:uiPriority w:val="21"/>
    <w:qFormat/>
    <w:rsid w:val="00215223"/>
    <w:rPr>
      <w:i/>
      <w:iCs/>
      <w:color w:val="2F5496" w:themeColor="accent1" w:themeShade="BF"/>
    </w:rPr>
  </w:style>
  <w:style w:type="paragraph" w:styleId="IntenseQuote">
    <w:name w:val="Intense Quote"/>
    <w:basedOn w:val="Normal"/>
    <w:next w:val="Normal"/>
    <w:link w:val="IntenseQuoteChar"/>
    <w:uiPriority w:val="30"/>
    <w:qFormat/>
    <w:rsid w:val="00215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5223"/>
    <w:rPr>
      <w:i/>
      <w:iCs/>
      <w:color w:val="2F5496" w:themeColor="accent1" w:themeShade="BF"/>
    </w:rPr>
  </w:style>
  <w:style w:type="character" w:styleId="IntenseReference">
    <w:name w:val="Intense Reference"/>
    <w:basedOn w:val="DefaultParagraphFont"/>
    <w:uiPriority w:val="32"/>
    <w:qFormat/>
    <w:rsid w:val="00215223"/>
    <w:rPr>
      <w:b/>
      <w:bCs/>
      <w:smallCaps/>
      <w:color w:val="2F5496" w:themeColor="accent1" w:themeShade="BF"/>
      <w:spacing w:val="5"/>
    </w:rPr>
  </w:style>
  <w:style w:type="paragraph" w:styleId="Header">
    <w:name w:val="header"/>
    <w:basedOn w:val="Normal"/>
    <w:link w:val="HeaderChar"/>
    <w:uiPriority w:val="99"/>
    <w:unhideWhenUsed/>
    <w:rsid w:val="00CD5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623"/>
  </w:style>
  <w:style w:type="paragraph" w:styleId="Footer">
    <w:name w:val="footer"/>
    <w:basedOn w:val="Normal"/>
    <w:link w:val="FooterChar"/>
    <w:uiPriority w:val="99"/>
    <w:unhideWhenUsed/>
    <w:rsid w:val="00CD5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Stanescu</dc:creator>
  <cp:keywords/>
  <dc:description/>
  <cp:lastModifiedBy>Ramona Corbu</cp:lastModifiedBy>
  <cp:revision>19</cp:revision>
  <dcterms:created xsi:type="dcterms:W3CDTF">2025-06-24T06:45:00Z</dcterms:created>
  <dcterms:modified xsi:type="dcterms:W3CDTF">2025-06-24T06:49:00Z</dcterms:modified>
</cp:coreProperties>
</file>